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E2B0B" w14:textId="2724C3F4" w:rsidR="000D2298" w:rsidRPr="000D2298" w:rsidRDefault="000D2298" w:rsidP="000D2298">
      <w:pPr>
        <w:spacing w:after="0" w:line="240" w:lineRule="auto"/>
        <w:jc w:val="right"/>
        <w:rPr>
          <w:rFonts w:ascii="Times New Roman" w:eastAsia="Times New Roman" w:hAnsi="Times New Roman"/>
          <w:sz w:val="20"/>
          <w:szCs w:val="20"/>
          <w:lang w:eastAsia="ru-RU"/>
        </w:rPr>
      </w:pPr>
      <w:r w:rsidRPr="000D2298">
        <w:rPr>
          <w:rFonts w:ascii="Times New Roman" w:eastAsia="Times New Roman" w:hAnsi="Times New Roman"/>
          <w:sz w:val="20"/>
          <w:szCs w:val="20"/>
          <w:lang w:eastAsia="ru-RU"/>
        </w:rPr>
        <w:t xml:space="preserve">Приложение </w:t>
      </w:r>
      <w:r w:rsidR="0032763C">
        <w:rPr>
          <w:rFonts w:ascii="Times New Roman" w:eastAsia="Times New Roman" w:hAnsi="Times New Roman"/>
          <w:sz w:val="20"/>
          <w:szCs w:val="20"/>
          <w:lang w:eastAsia="ru-RU"/>
        </w:rPr>
        <w:t>3</w:t>
      </w:r>
    </w:p>
    <w:p w14:paraId="5C6632D7" w14:textId="2A89AC90" w:rsidR="000D2298" w:rsidRPr="000D2298" w:rsidRDefault="000D2298" w:rsidP="000D2298">
      <w:pPr>
        <w:spacing w:after="0" w:line="240" w:lineRule="auto"/>
        <w:jc w:val="right"/>
        <w:rPr>
          <w:rFonts w:ascii="Times New Roman" w:eastAsia="Times New Roman" w:hAnsi="Times New Roman"/>
          <w:sz w:val="20"/>
          <w:szCs w:val="20"/>
          <w:lang w:eastAsia="ru-RU"/>
        </w:rPr>
      </w:pPr>
      <w:r w:rsidRPr="000D2298">
        <w:rPr>
          <w:rFonts w:ascii="Times New Roman" w:eastAsia="Times New Roman" w:hAnsi="Times New Roman"/>
          <w:sz w:val="20"/>
          <w:szCs w:val="20"/>
          <w:lang w:eastAsia="ru-RU"/>
        </w:rPr>
        <w:t xml:space="preserve">к Дополнительному соглашению </w:t>
      </w:r>
      <w:r w:rsidR="0032763C">
        <w:rPr>
          <w:rFonts w:ascii="Times New Roman" w:eastAsia="Times New Roman" w:hAnsi="Times New Roman"/>
          <w:sz w:val="20"/>
          <w:szCs w:val="20"/>
          <w:lang w:eastAsia="ru-RU"/>
        </w:rPr>
        <w:t>6</w:t>
      </w:r>
    </w:p>
    <w:p w14:paraId="57B94708" w14:textId="6A619244" w:rsidR="000D2298" w:rsidRPr="000D2298" w:rsidRDefault="000D2298" w:rsidP="000D2298">
      <w:pPr>
        <w:spacing w:after="0" w:line="240" w:lineRule="auto"/>
        <w:jc w:val="right"/>
        <w:rPr>
          <w:rFonts w:ascii="Times New Roman" w:eastAsia="Times New Roman" w:hAnsi="Times New Roman"/>
          <w:sz w:val="20"/>
          <w:szCs w:val="20"/>
          <w:lang w:eastAsia="ru-RU"/>
        </w:rPr>
      </w:pPr>
      <w:r w:rsidRPr="000D2298">
        <w:rPr>
          <w:rFonts w:ascii="Times New Roman" w:eastAsia="Times New Roman" w:hAnsi="Times New Roman"/>
          <w:sz w:val="20"/>
          <w:szCs w:val="20"/>
          <w:lang w:eastAsia="ru-RU"/>
        </w:rPr>
        <w:t xml:space="preserve"> от </w:t>
      </w:r>
      <w:r w:rsidR="00DD24BC">
        <w:rPr>
          <w:rFonts w:ascii="Times New Roman" w:eastAsia="Times New Roman" w:hAnsi="Times New Roman"/>
          <w:sz w:val="20"/>
          <w:szCs w:val="20"/>
          <w:lang w:eastAsia="ru-RU"/>
        </w:rPr>
        <w:t>30</w:t>
      </w:r>
      <w:bookmarkStart w:id="0" w:name="_GoBack"/>
      <w:bookmarkEnd w:id="0"/>
      <w:r w:rsidRPr="000D2298">
        <w:rPr>
          <w:rFonts w:ascii="Times New Roman" w:eastAsia="Times New Roman" w:hAnsi="Times New Roman"/>
          <w:sz w:val="20"/>
          <w:szCs w:val="20"/>
          <w:lang w:eastAsia="ru-RU"/>
        </w:rPr>
        <w:t>.0</w:t>
      </w:r>
      <w:r w:rsidR="0032763C">
        <w:rPr>
          <w:rFonts w:ascii="Times New Roman" w:eastAsia="Times New Roman" w:hAnsi="Times New Roman"/>
          <w:sz w:val="20"/>
          <w:szCs w:val="20"/>
          <w:lang w:eastAsia="ru-RU"/>
        </w:rPr>
        <w:t>6</w:t>
      </w:r>
      <w:r w:rsidRPr="000D2298">
        <w:rPr>
          <w:rFonts w:ascii="Times New Roman" w:eastAsia="Times New Roman" w:hAnsi="Times New Roman"/>
          <w:sz w:val="20"/>
          <w:szCs w:val="20"/>
          <w:lang w:eastAsia="ru-RU"/>
        </w:rPr>
        <w:t>.2025</w:t>
      </w:r>
    </w:p>
    <w:p w14:paraId="72C09D27" w14:textId="77777777" w:rsidR="000D2298" w:rsidRDefault="000D2298" w:rsidP="00AB38FD">
      <w:pPr>
        <w:spacing w:after="0" w:line="240" w:lineRule="auto"/>
        <w:jc w:val="right"/>
        <w:rPr>
          <w:rFonts w:ascii="Times New Roman" w:eastAsia="Times New Roman" w:hAnsi="Times New Roman"/>
          <w:sz w:val="20"/>
          <w:szCs w:val="20"/>
          <w:lang w:eastAsia="ru-RU"/>
        </w:rPr>
      </w:pPr>
    </w:p>
    <w:p w14:paraId="39FB0B5D" w14:textId="3492E735" w:rsidR="005866E9" w:rsidRPr="00A15CC0" w:rsidRDefault="005866E9" w:rsidP="00AB38FD">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9</w:t>
      </w:r>
    </w:p>
    <w:p w14:paraId="6EEFC9D2" w14:textId="77777777" w:rsidR="005866E9" w:rsidRPr="00A15CC0" w:rsidRDefault="005866E9" w:rsidP="00AB38FD">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001E71BB" w14:textId="77777777" w:rsidR="005866E9" w:rsidRPr="00A15CC0" w:rsidRDefault="005866E9" w:rsidP="00AB38FD">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2AFDD0E7" w14:textId="18433561" w:rsidR="005866E9" w:rsidRPr="00A15CC0" w:rsidRDefault="005866E9" w:rsidP="00AB38FD">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w:t>
      </w:r>
      <w:r w:rsidR="00D76E8B">
        <w:rPr>
          <w:rFonts w:ascii="Times New Roman" w:eastAsia="Times New Roman" w:hAnsi="Times New Roman"/>
          <w:sz w:val="20"/>
          <w:szCs w:val="20"/>
          <w:lang w:eastAsia="ru-RU"/>
        </w:rPr>
        <w:t>5</w:t>
      </w:r>
      <w:r w:rsidRPr="00A15CC0">
        <w:rPr>
          <w:rFonts w:ascii="Times New Roman" w:eastAsia="Times New Roman" w:hAnsi="Times New Roman"/>
          <w:sz w:val="20"/>
          <w:szCs w:val="20"/>
          <w:lang w:eastAsia="ru-RU"/>
        </w:rPr>
        <w:t xml:space="preserve"> год</w:t>
      </w:r>
    </w:p>
    <w:p w14:paraId="6643E9B6" w14:textId="4020870D" w:rsidR="005866E9" w:rsidRPr="00362C43" w:rsidRDefault="005866E9" w:rsidP="00AB38FD">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w:t>
      </w:r>
      <w:r w:rsidR="00D76E8B">
        <w:rPr>
          <w:rFonts w:ascii="Times New Roman" w:eastAsia="Times New Roman" w:hAnsi="Times New Roman"/>
          <w:sz w:val="20"/>
          <w:szCs w:val="20"/>
          <w:lang w:eastAsia="ru-RU"/>
        </w:rPr>
        <w:t>8</w:t>
      </w:r>
      <w:r w:rsidRPr="00A15CC0">
        <w:rPr>
          <w:rFonts w:ascii="Times New Roman" w:eastAsia="Times New Roman" w:hAnsi="Times New Roman"/>
          <w:sz w:val="20"/>
          <w:szCs w:val="20"/>
          <w:lang w:eastAsia="ru-RU"/>
        </w:rPr>
        <w:t>.12.202</w:t>
      </w:r>
      <w:r w:rsidR="00D76E8B">
        <w:rPr>
          <w:rFonts w:ascii="Times New Roman" w:eastAsia="Times New Roman" w:hAnsi="Times New Roman"/>
          <w:sz w:val="20"/>
          <w:szCs w:val="20"/>
          <w:lang w:eastAsia="ru-RU"/>
        </w:rPr>
        <w:t>4</w:t>
      </w:r>
    </w:p>
    <w:p w14:paraId="38534E94" w14:textId="77777777" w:rsidR="005D1717" w:rsidRPr="00F16E81" w:rsidRDefault="005D1717" w:rsidP="00AB38FD">
      <w:pPr>
        <w:pStyle w:val="a7"/>
        <w:spacing w:after="0" w:line="240" w:lineRule="auto"/>
        <w:ind w:left="0" w:firstLine="709"/>
        <w:jc w:val="center"/>
        <w:rPr>
          <w:rFonts w:ascii="Times New Roman" w:hAnsi="Times New Roman"/>
          <w:b/>
          <w:sz w:val="26"/>
          <w:szCs w:val="26"/>
        </w:rPr>
      </w:pPr>
    </w:p>
    <w:p w14:paraId="6EFA44F4" w14:textId="77777777" w:rsidR="00192807" w:rsidRPr="009678CD" w:rsidRDefault="00192807" w:rsidP="00AB38FD">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МЕТОДИКА</w:t>
      </w:r>
    </w:p>
    <w:p w14:paraId="12342DEB" w14:textId="3A24D07B" w:rsidR="00DC34B7" w:rsidRPr="009678CD" w:rsidRDefault="00193F0B" w:rsidP="00AB38FD">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678CD" w:rsidRDefault="002D27C5" w:rsidP="00AB38FD">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678CD" w:rsidRDefault="009D1B46" w:rsidP="00AB38FD">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1. Основные подходы к оплате меди</w:t>
      </w:r>
      <w:r w:rsidR="00501705" w:rsidRPr="009678CD">
        <w:rPr>
          <w:rFonts w:ascii="Times New Roman" w:eastAsia="Times New Roman" w:hAnsi="Times New Roman"/>
          <w:b/>
          <w:sz w:val="24"/>
          <w:szCs w:val="24"/>
          <w:lang w:eastAsia="ru-RU"/>
        </w:rPr>
        <w:t>цинской</w:t>
      </w:r>
      <w:r w:rsidRPr="009678CD">
        <w:rPr>
          <w:rFonts w:ascii="Times New Roman" w:eastAsia="Times New Roman" w:hAnsi="Times New Roman"/>
          <w:b/>
          <w:sz w:val="24"/>
          <w:szCs w:val="24"/>
          <w:lang w:eastAsia="ru-RU"/>
        </w:rPr>
        <w:t xml:space="preserve"> помощи, оказанной </w:t>
      </w:r>
      <w:r w:rsidR="00501705" w:rsidRPr="009678CD">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678CD" w:rsidRDefault="004664C8"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4E93732B" w:rsidR="00E93B75" w:rsidRPr="009678CD" w:rsidRDefault="006862F3" w:rsidP="00AB38FD">
      <w:pPr>
        <w:pStyle w:val="af0"/>
        <w:spacing w:before="0" w:beforeAutospacing="0" w:after="0" w:afterAutospacing="0" w:line="180" w:lineRule="atLeast"/>
        <w:ind w:firstLine="540"/>
        <w:jc w:val="both"/>
      </w:pPr>
      <w:r w:rsidRPr="009678CD">
        <w:t xml:space="preserve">– </w:t>
      </w:r>
      <w:r w:rsidR="00E65D2B" w:rsidRPr="009678CD">
        <w:t xml:space="preserve">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D8428E" w:rsidRPr="00AB38FD">
        <w:t>позитронной эмиссионной томографии</w:t>
      </w:r>
      <w:r w:rsidR="00713556">
        <w:t xml:space="preserve"> и (или) </w:t>
      </w:r>
      <w:r w:rsidR="00D8428E" w:rsidRPr="00AB38FD">
        <w:t>позитронной эмиссионной томографии, совмещенной с компьютерной томографией, и однофотонной эмиссионной компьютерной томографии</w:t>
      </w:r>
      <w:r w:rsidR="00713556">
        <w:t xml:space="preserve"> и (или) </w:t>
      </w:r>
      <w:r w:rsidR="00D8428E" w:rsidRPr="00AB38FD">
        <w:t xml:space="preserve">однофотонной эмиссионной компьютерной томографии, совмещенной с компьютерной томографией (далее – ПЭТ/КТ и ОФЭКТ/ОФЭКТ-КТ), </w:t>
      </w:r>
      <w:r w:rsidR="00592034" w:rsidRPr="00EE08D2">
        <w:t>на ведение школ для больных с хроническими неинфекционными заболеваниями,</w:t>
      </w:r>
      <w:r w:rsidR="00592034" w:rsidRPr="00592034">
        <w:t xml:space="preserve"> в том числе с сахарным диабетом,</w:t>
      </w:r>
      <w:r w:rsidR="00D8428E" w:rsidRPr="00D8428E">
        <w:t xml:space="preserve">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w:t>
      </w:r>
      <w:r w:rsidR="00D8428E" w:rsidRPr="00AB38FD">
        <w:t>, в том числе центрами здоровья,</w:t>
      </w:r>
      <w:r w:rsidR="00D8428E" w:rsidRPr="00D8428E">
        <w:t xml:space="preserve"> и финансовое обеспечение фельдшерских здравпунктов,</w:t>
      </w:r>
      <w:r w:rsidR="00D8428E">
        <w:t xml:space="preserve"> фельдшерско-акушерских пунктов.</w:t>
      </w:r>
    </w:p>
    <w:p w14:paraId="771E3D9A" w14:textId="622A1CE4"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1984E0B1"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D8428E" w:rsidRPr="00AB38FD">
        <w:rPr>
          <w:rFonts w:ascii="Times New Roman" w:hAnsi="Times New Roman"/>
          <w:sz w:val="24"/>
          <w:szCs w:val="24"/>
        </w:rPr>
        <w:t>ПЭТ/КТ и ОФЭКТ/ОФЭКТ-КТ</w:t>
      </w:r>
      <w:r w:rsidRPr="00AB38FD">
        <w:rPr>
          <w:rFonts w:ascii="Times New Roman" w:hAnsi="Times New Roman"/>
          <w:sz w:val="24"/>
          <w:szCs w:val="24"/>
        </w:rPr>
        <w:t>;</w:t>
      </w:r>
    </w:p>
    <w:p w14:paraId="1B12534D"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xml:space="preserve">профилактических медицинских осмотров и диспансеризации, в том числе углубленной </w:t>
      </w:r>
      <w:r w:rsidRPr="009678CD">
        <w:rPr>
          <w:rFonts w:ascii="Times New Roman" w:hAnsi="Times New Roman"/>
          <w:sz w:val="24"/>
          <w:szCs w:val="24"/>
        </w:rPr>
        <w:lastRenderedPageBreak/>
        <w:t>диспансеризации и диспансеризации для оценки репродуктивного здоровья женщин и мужчин;</w:t>
      </w:r>
    </w:p>
    <w:p w14:paraId="29127ED3"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459833ED" w14:textId="77777777" w:rsidR="00244BAC"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по медицинской реабилитации (комплексное посещение).</w:t>
      </w:r>
    </w:p>
    <w:p w14:paraId="0AC07534" w14:textId="77777777" w:rsidR="005F06D6" w:rsidRPr="009678CD" w:rsidRDefault="005F06D6" w:rsidP="00AB38FD">
      <w:pPr>
        <w:pStyle w:val="a7"/>
        <w:widowControl w:val="0"/>
        <w:autoSpaceDE w:val="0"/>
        <w:autoSpaceDN w:val="0"/>
        <w:spacing w:after="0" w:line="240" w:lineRule="auto"/>
        <w:ind w:left="0" w:firstLine="709"/>
        <w:jc w:val="both"/>
        <w:rPr>
          <w:rFonts w:ascii="Times New Roman" w:hAnsi="Times New Roman"/>
          <w:sz w:val="24"/>
          <w:szCs w:val="24"/>
        </w:rPr>
      </w:pPr>
    </w:p>
    <w:p w14:paraId="6BC336B5" w14:textId="2BEA5FA0" w:rsidR="0045033E" w:rsidRPr="009678CD" w:rsidRDefault="0045033E" w:rsidP="00AB38FD">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hAnsi="Times New Roman"/>
          <w:b/>
          <w:sz w:val="24"/>
          <w:szCs w:val="24"/>
        </w:rPr>
        <w:t xml:space="preserve">2. Расчет объема финансового обеспечения </w:t>
      </w:r>
      <w:r w:rsidR="004664C8" w:rsidRPr="009678CD">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9678CD" w:rsidRDefault="00C050C1" w:rsidP="00AB38FD">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2.1. </w:t>
      </w:r>
      <w:r w:rsidR="001F4AAA" w:rsidRPr="009678CD">
        <w:rPr>
          <w:rFonts w:ascii="Times New Roman" w:hAnsi="Times New Roman"/>
          <w:b/>
          <w:sz w:val="24"/>
          <w:szCs w:val="24"/>
        </w:rPr>
        <w:t>Расчет объема средств на оплату медицинской помощи в амбулаторных условиях</w:t>
      </w:r>
    </w:p>
    <w:p w14:paraId="3B507A52" w14:textId="45CF2DA5" w:rsidR="00F16E81" w:rsidRPr="009678CD" w:rsidRDefault="00F16E81" w:rsidP="00AB38FD">
      <w:pPr>
        <w:pStyle w:val="af0"/>
        <w:spacing w:before="0" w:beforeAutospacing="0" w:after="0" w:afterAutospacing="0" w:line="180" w:lineRule="atLeast"/>
        <w:ind w:firstLine="540"/>
        <w:jc w:val="both"/>
      </w:pPr>
      <w:r w:rsidRPr="009678CD">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9678CD">
        <w:rPr>
          <w:noProof/>
          <w:position w:val="-9"/>
        </w:rPr>
        <w:drawing>
          <wp:inline distT="0" distB="0" distL="0" distR="0" wp14:anchorId="2D115D52" wp14:editId="0E35ECEE">
            <wp:extent cx="516890" cy="270510"/>
            <wp:effectExtent l="0" t="0" r="0" b="0"/>
            <wp:docPr id="3" name="Рисунок 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9678CD">
        <w:rPr>
          <w:bCs/>
        </w:rPr>
        <w:t>),устанавливаемый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9678CD" w:rsidRDefault="00C050C1" w:rsidP="00AB38FD">
      <w:pPr>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9678CD">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678CD" w14:paraId="57C5CB35" w14:textId="77777777" w:rsidTr="002437D6">
        <w:tc>
          <w:tcPr>
            <w:tcW w:w="1317" w:type="dxa"/>
          </w:tcPr>
          <w:p w14:paraId="35E109FC" w14:textId="77777777" w:rsidR="00C050C1" w:rsidRPr="009678CD" w:rsidRDefault="00C050C1" w:rsidP="00AB38FD">
            <w:pPr>
              <w:widowControl w:val="0"/>
              <w:autoSpaceDE w:val="0"/>
              <w:autoSpaceDN w:val="0"/>
              <w:jc w:val="both"/>
              <w:rPr>
                <w:rFonts w:ascii="Times New Roman" w:eastAsia="Times New Roman" w:hAnsi="Times New Roman"/>
                <w:sz w:val="28"/>
                <w:szCs w:val="28"/>
                <w:vertAlign w:val="subscript"/>
                <w:lang w:eastAsia="ru-RU"/>
              </w:rPr>
            </w:pPr>
            <w:r w:rsidRPr="009678CD">
              <w:rPr>
                <w:rFonts w:ascii="Times New Roman" w:hAnsi="Times New Roman"/>
                <w:noProof/>
                <w:position w:val="-9"/>
                <w:sz w:val="24"/>
                <w:szCs w:val="24"/>
                <w:lang w:eastAsia="ru-RU"/>
              </w:rPr>
              <w:t>ОС</w:t>
            </w:r>
            <w:r w:rsidRPr="009678CD">
              <w:rPr>
                <w:rFonts w:ascii="Times New Roman" w:hAnsi="Times New Roman"/>
                <w:noProof/>
                <w:position w:val="-9"/>
                <w:sz w:val="24"/>
                <w:szCs w:val="24"/>
                <w:vertAlign w:val="subscript"/>
                <w:lang w:eastAsia="ru-RU"/>
              </w:rPr>
              <w:t>АМБ</w:t>
            </w:r>
          </w:p>
        </w:tc>
        <w:tc>
          <w:tcPr>
            <w:tcW w:w="9138" w:type="dxa"/>
          </w:tcPr>
          <w:p w14:paraId="1548D653" w14:textId="77777777" w:rsidR="00C050C1" w:rsidRPr="009678CD" w:rsidRDefault="00C050C1" w:rsidP="00AB38FD">
            <w:pPr>
              <w:widowControl w:val="0"/>
              <w:autoSpaceDE w:val="0"/>
              <w:autoSpaceDN w:val="0"/>
              <w:jc w:val="both"/>
              <w:rPr>
                <w:rFonts w:ascii="Times New Roman" w:hAnsi="Times New Roman"/>
                <w:sz w:val="24"/>
                <w:szCs w:val="24"/>
              </w:rPr>
            </w:pPr>
            <w:r w:rsidRPr="009678CD">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9678CD" w:rsidRDefault="00C050C1" w:rsidP="00AB38FD">
            <w:pPr>
              <w:widowControl w:val="0"/>
              <w:autoSpaceDE w:val="0"/>
              <w:autoSpaceDN w:val="0"/>
              <w:jc w:val="both"/>
              <w:rPr>
                <w:rFonts w:ascii="Times New Roman" w:eastAsia="Times New Roman" w:hAnsi="Times New Roman"/>
                <w:sz w:val="24"/>
                <w:szCs w:val="24"/>
                <w:lang w:eastAsia="ru-RU"/>
              </w:rPr>
            </w:pPr>
          </w:p>
        </w:tc>
      </w:tr>
      <w:tr w:rsidR="00C050C1" w:rsidRPr="009678CD" w14:paraId="1143BB20" w14:textId="77777777" w:rsidTr="002437D6">
        <w:tc>
          <w:tcPr>
            <w:tcW w:w="1317" w:type="dxa"/>
          </w:tcPr>
          <w:p w14:paraId="5A118EE3" w14:textId="77777777" w:rsidR="00C050C1" w:rsidRPr="009678CD" w:rsidRDefault="00C050C1" w:rsidP="00AB38FD">
            <w:pPr>
              <w:widowControl w:val="0"/>
              <w:autoSpaceDE w:val="0"/>
              <w:autoSpaceDN w:val="0"/>
              <w:jc w:val="both"/>
              <w:rPr>
                <w:rFonts w:ascii="Times New Roman" w:hAnsi="Times New Roman"/>
                <w:sz w:val="24"/>
                <w:szCs w:val="24"/>
              </w:rPr>
            </w:pPr>
            <w:r w:rsidRPr="009678CD">
              <w:rPr>
                <w:rFonts w:ascii="Times New Roman" w:hAnsi="Times New Roman"/>
                <w:sz w:val="24"/>
                <w:szCs w:val="24"/>
              </w:rPr>
              <w:t>Чз</w:t>
            </w:r>
          </w:p>
        </w:tc>
        <w:tc>
          <w:tcPr>
            <w:tcW w:w="9138" w:type="dxa"/>
          </w:tcPr>
          <w:p w14:paraId="6EA3841C" w14:textId="77777777" w:rsidR="00C050C1" w:rsidRPr="009678CD" w:rsidRDefault="00C050C1" w:rsidP="00AB38FD">
            <w:pPr>
              <w:widowControl w:val="0"/>
              <w:autoSpaceDE w:val="0"/>
              <w:autoSpaceDN w:val="0"/>
              <w:jc w:val="both"/>
              <w:rPr>
                <w:rFonts w:ascii="Times New Roman" w:hAnsi="Times New Roman"/>
                <w:sz w:val="24"/>
                <w:szCs w:val="24"/>
              </w:rPr>
            </w:pPr>
            <w:r w:rsidRPr="009678CD">
              <w:rPr>
                <w:rFonts w:ascii="Times New Roman" w:hAnsi="Times New Roman"/>
                <w:sz w:val="24"/>
                <w:szCs w:val="24"/>
              </w:rPr>
              <w:t>численность застрахованного населения ХМАО-Югры, человек.</w:t>
            </w:r>
          </w:p>
          <w:p w14:paraId="12102AB9" w14:textId="77777777" w:rsidR="00C050C1" w:rsidRPr="009678CD" w:rsidRDefault="00C050C1" w:rsidP="00AB38FD">
            <w:pPr>
              <w:widowControl w:val="0"/>
              <w:autoSpaceDE w:val="0"/>
              <w:autoSpaceDN w:val="0"/>
              <w:jc w:val="both"/>
              <w:rPr>
                <w:rFonts w:ascii="Times New Roman" w:hAnsi="Times New Roman"/>
                <w:sz w:val="24"/>
                <w:szCs w:val="24"/>
              </w:rPr>
            </w:pPr>
          </w:p>
        </w:tc>
      </w:tr>
    </w:tbl>
    <w:p w14:paraId="6E6E6BC7" w14:textId="79445314" w:rsidR="00C050C1" w:rsidRPr="009678CD" w:rsidRDefault="00C050C1" w:rsidP="00AB38FD">
      <w:pPr>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16E81" w:rsidRPr="009678CD">
        <w:rPr>
          <w:rFonts w:ascii="Times New Roman" w:eastAsia="Times New Roman" w:hAnsi="Times New Roman"/>
          <w:sz w:val="24"/>
          <w:szCs w:val="24"/>
          <w:lang w:eastAsia="ru-RU"/>
        </w:rPr>
        <w:t>ХМАО-Югры</w:t>
      </w:r>
      <w:r w:rsidRPr="009678CD">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9678CD" w:rsidRDefault="00C050C1" w:rsidP="00AB38FD">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5445242" w14:textId="77777777" w:rsidR="0000344E" w:rsidRPr="0000344E" w:rsidRDefault="00DD24BC" w:rsidP="0000344E">
      <w:pPr>
        <w:jc w:val="center"/>
        <w:rPr>
          <w:rFonts w:ascii="Times New Roman" w:eastAsia="Times New Roman" w:hAnsi="Times New Roman"/>
          <w:sz w:val="24"/>
          <w:szCs w:val="24"/>
          <w:lang w:eastAsia="ru-RU"/>
        </w:rPr>
      </w:pPr>
      <m:oMath>
        <m:sSub>
          <m:sSubPr>
            <m:ctrlPr>
              <w:rPr>
                <w:rFonts w:ascii="Cambria Math" w:hAnsi="Cambria Math"/>
                <w:i/>
                <w:color w:val="000000"/>
                <w:sz w:val="28"/>
              </w:rPr>
            </m:ctrlPr>
          </m:sSubPr>
          <m:e>
            <m:r>
              <w:rPr>
                <w:rFonts w:ascii="Cambria Math" w:hAnsi="Cambria Math"/>
                <w:color w:val="000000"/>
                <w:sz w:val="28"/>
              </w:rPr>
              <m:t>ОС</m:t>
            </m:r>
          </m:e>
          <m:sub>
            <m:r>
              <w:rPr>
                <w:rFonts w:ascii="Cambria Math" w:hAnsi="Cambria Math"/>
                <w:color w:val="000000"/>
                <w:sz w:val="28"/>
              </w:rPr>
              <m:t>АМБ</m:t>
            </m:r>
          </m:sub>
        </m:sSub>
        <m:r>
          <w:rPr>
            <w:rFonts w:ascii="Cambria Math" w:hAnsi="Cambria Math"/>
            <w:color w:val="000000"/>
            <w:sz w:val="28"/>
          </w:rPr>
          <m:t>=</m:t>
        </m:r>
        <m:d>
          <m:dPr>
            <m:ctrlPr>
              <w:rPr>
                <w:rFonts w:ascii="Cambria Math" w:hAnsi="Cambria Math"/>
                <w:i/>
                <w:color w:val="000000"/>
                <w:sz w:val="28"/>
                <w:szCs w:val="28"/>
              </w:rPr>
            </m:ctrlPr>
          </m:dPr>
          <m:e>
            <m:sSub>
              <m:sSubPr>
                <m:ctrlPr>
                  <w:rPr>
                    <w:rFonts w:ascii="Cambria Math" w:hAnsi="Cambria Math"/>
                    <w:i/>
                    <w:color w:val="000000"/>
                    <w:sz w:val="28"/>
                    <w:szCs w:val="28"/>
                  </w:rPr>
                </m:ctrlPr>
              </m:sSubPr>
              <m:e>
                <m:r>
                  <w:rPr>
                    <w:rFonts w:ascii="Cambria Math" w:hAnsi="Cambria Math"/>
                    <w:color w:val="000000"/>
                    <w:sz w:val="28"/>
                    <w:szCs w:val="28"/>
                  </w:rPr>
                  <m:t>Но</m:t>
                </m:r>
              </m:e>
              <m:sub>
                <m:r>
                  <w:rPr>
                    <w:rFonts w:ascii="Cambria Math" w:hAnsi="Cambria Math"/>
                    <w:color w:val="000000"/>
                    <w:sz w:val="28"/>
                    <w:szCs w:val="28"/>
                  </w:rPr>
                  <m:t>ПМО</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Нфз</m:t>
                </m:r>
              </m:e>
              <m:sub>
                <m:r>
                  <w:rPr>
                    <w:rFonts w:ascii="Cambria Math" w:hAnsi="Cambria Math"/>
                    <w:color w:val="000000"/>
                    <w:sz w:val="28"/>
                    <w:szCs w:val="28"/>
                  </w:rPr>
                  <m:t>ПМО</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Но</m:t>
                </m:r>
              </m:e>
              <m:sub>
                <m:r>
                  <w:rPr>
                    <w:rFonts w:ascii="Cambria Math" w:hAnsi="Cambria Math"/>
                    <w:color w:val="000000"/>
                    <w:sz w:val="28"/>
                    <w:szCs w:val="28"/>
                  </w:rPr>
                  <m:t>ДИСП</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Нфз</m:t>
                </m:r>
              </m:e>
              <m:sub>
                <m:r>
                  <w:rPr>
                    <w:rFonts w:ascii="Cambria Math" w:hAnsi="Cambria Math"/>
                    <w:color w:val="000000"/>
                    <w:sz w:val="28"/>
                    <w:szCs w:val="28"/>
                  </w:rPr>
                  <m:t>ДИСП</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Но</m:t>
                </m:r>
              </m:e>
              <m:sub>
                <m:r>
                  <w:rPr>
                    <w:rFonts w:ascii="Cambria Math" w:hAnsi="Cambria Math"/>
                    <w:color w:val="000000"/>
                    <w:sz w:val="28"/>
                    <w:szCs w:val="28"/>
                  </w:rPr>
                  <m:t>РЕПР</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Нфз</m:t>
                </m:r>
              </m:e>
              <m:sub>
                <m:r>
                  <w:rPr>
                    <w:rFonts w:ascii="Cambria Math" w:hAnsi="Cambria Math"/>
                    <w:color w:val="000000"/>
                    <w:sz w:val="28"/>
                    <w:szCs w:val="28"/>
                  </w:rPr>
                  <m:t>РЕПР</m:t>
                </m:r>
              </m:sub>
            </m:sSub>
            <m:sSub>
              <m:sSubPr>
                <m:ctrlPr>
                  <w:rPr>
                    <w:rFonts w:ascii="Cambria Math" w:hAnsi="Cambria Math"/>
                    <w:i/>
                    <w:color w:val="000000"/>
                    <w:sz w:val="28"/>
                    <w:szCs w:val="28"/>
                  </w:rPr>
                </m:ctrlPr>
              </m:sSubPr>
              <m:e>
                <m:r>
                  <w:rPr>
                    <w:rFonts w:ascii="Cambria Math" w:hAnsi="Cambria Math"/>
                    <w:color w:val="000000"/>
                    <w:sz w:val="28"/>
                    <w:szCs w:val="28"/>
                  </w:rPr>
                  <m:t>+Но</m:t>
                </m:r>
              </m:e>
              <m:sub>
                <m:r>
                  <w:rPr>
                    <w:rFonts w:ascii="Cambria Math" w:hAnsi="Cambria Math"/>
                    <w:color w:val="000000"/>
                    <w:sz w:val="28"/>
                    <w:szCs w:val="28"/>
                  </w:rPr>
                  <m:t>ИЦ</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Нфз</m:t>
                </m:r>
              </m:e>
              <m:sub>
                <m:r>
                  <w:rPr>
                    <w:rFonts w:ascii="Cambria Math" w:hAnsi="Cambria Math"/>
                    <w:color w:val="000000"/>
                    <w:sz w:val="28"/>
                    <w:szCs w:val="28"/>
                  </w:rPr>
                  <m:t>ИЦ</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Но</m:t>
                </m:r>
              </m:e>
              <m:sub>
                <m:r>
                  <w:rPr>
                    <w:rFonts w:ascii="Cambria Math" w:hAnsi="Cambria Math"/>
                    <w:color w:val="000000"/>
                    <w:sz w:val="28"/>
                    <w:szCs w:val="28"/>
                  </w:rPr>
                  <m:t>ОЗ</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Нфз</m:t>
                </m:r>
              </m:e>
              <m:sub>
                <m:r>
                  <w:rPr>
                    <w:rFonts w:ascii="Cambria Math" w:hAnsi="Cambria Math"/>
                    <w:color w:val="000000"/>
                    <w:sz w:val="28"/>
                    <w:szCs w:val="28"/>
                  </w:rPr>
                  <m:t>ОЗ</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Но</m:t>
                </m:r>
              </m:e>
              <m:sub>
                <m:r>
                  <w:rPr>
                    <w:rFonts w:ascii="Cambria Math" w:hAnsi="Cambria Math"/>
                    <w:color w:val="000000"/>
                    <w:sz w:val="28"/>
                    <w:szCs w:val="28"/>
                  </w:rPr>
                  <m:t>Д</m:t>
                </m:r>
                <m:d>
                  <m:dPr>
                    <m:ctrlPr>
                      <w:rPr>
                        <w:rFonts w:ascii="Cambria Math" w:hAnsi="Cambria Math"/>
                        <w:i/>
                        <w:color w:val="000000"/>
                        <w:sz w:val="28"/>
                        <w:szCs w:val="28"/>
                      </w:rPr>
                    </m:ctrlPr>
                  </m:dPr>
                  <m:e>
                    <m:r>
                      <w:rPr>
                        <w:rFonts w:ascii="Cambria Math" w:hAnsi="Cambria Math"/>
                        <w:color w:val="000000"/>
                        <w:sz w:val="28"/>
                        <w:szCs w:val="28"/>
                      </w:rPr>
                      <m:t>Л</m:t>
                    </m:r>
                  </m:e>
                </m:d>
                <m:r>
                  <w:rPr>
                    <w:rFonts w:ascii="Cambria Math" w:hAnsi="Cambria Math"/>
                    <w:color w:val="000000"/>
                    <w:sz w:val="28"/>
                    <w:szCs w:val="28"/>
                  </w:rPr>
                  <m:t>И</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Нфз</m:t>
                </m:r>
              </m:e>
              <m:sub>
                <m:r>
                  <w:rPr>
                    <w:rFonts w:ascii="Cambria Math" w:hAnsi="Cambria Math"/>
                    <w:color w:val="000000"/>
                    <w:sz w:val="28"/>
                    <w:szCs w:val="28"/>
                  </w:rPr>
                  <m:t>Д</m:t>
                </m:r>
                <m:d>
                  <m:dPr>
                    <m:ctrlPr>
                      <w:rPr>
                        <w:rFonts w:ascii="Cambria Math" w:hAnsi="Cambria Math"/>
                        <w:i/>
                        <w:color w:val="000000"/>
                        <w:sz w:val="28"/>
                        <w:szCs w:val="28"/>
                      </w:rPr>
                    </m:ctrlPr>
                  </m:dPr>
                  <m:e>
                    <m:r>
                      <w:rPr>
                        <w:rFonts w:ascii="Cambria Math" w:hAnsi="Cambria Math"/>
                        <w:color w:val="000000"/>
                        <w:sz w:val="28"/>
                        <w:szCs w:val="28"/>
                      </w:rPr>
                      <m:t>Л</m:t>
                    </m:r>
                  </m:e>
                </m:d>
                <m:r>
                  <w:rPr>
                    <w:rFonts w:ascii="Cambria Math" w:hAnsi="Cambria Math"/>
                    <w:color w:val="000000"/>
                    <w:sz w:val="28"/>
                    <w:szCs w:val="28"/>
                  </w:rPr>
                  <m:t>И</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Но</m:t>
                </m:r>
              </m:e>
              <m:sub>
                <m:r>
                  <w:rPr>
                    <w:rFonts w:ascii="Cambria Math" w:hAnsi="Cambria Math"/>
                    <w:color w:val="000000"/>
                    <w:sz w:val="28"/>
                    <w:szCs w:val="28"/>
                  </w:rPr>
                  <m:t>ШКОЛ</m:t>
                </m:r>
              </m:sub>
            </m:sSub>
            <m:r>
              <w:rPr>
                <w:rFonts w:ascii="Cambria Math" w:hAnsi="Cambria Math"/>
                <w:color w:val="000000"/>
                <w:sz w:val="28"/>
                <w:szCs w:val="28"/>
              </w:rPr>
              <m:t>×</m:t>
            </m:r>
            <m:sSub>
              <m:sSubPr>
                <m:ctrlPr>
                  <w:rPr>
                    <w:rFonts w:ascii="Cambria Math" w:hAnsi="Cambria Math"/>
                    <w:i/>
                    <w:color w:val="000000"/>
                    <w:sz w:val="28"/>
                    <w:szCs w:val="28"/>
                  </w:rPr>
                </m:ctrlPr>
              </m:sSubPr>
              <m:e>
                <m:sSub>
                  <m:sSubPr>
                    <m:ctrlPr>
                      <w:rPr>
                        <w:rFonts w:ascii="Cambria Math" w:hAnsi="Cambria Math"/>
                        <w:i/>
                        <w:color w:val="000000"/>
                        <w:sz w:val="28"/>
                        <w:szCs w:val="28"/>
                      </w:rPr>
                    </m:ctrlPr>
                  </m:sSubPr>
                  <m:e>
                    <m:r>
                      <w:rPr>
                        <w:rFonts w:ascii="Cambria Math" w:hAnsi="Cambria Math"/>
                        <w:color w:val="000000"/>
                        <w:sz w:val="28"/>
                        <w:szCs w:val="28"/>
                      </w:rPr>
                      <m:t>Нфз</m:t>
                    </m:r>
                  </m:e>
                  <m:sub>
                    <m:r>
                      <w:rPr>
                        <w:rFonts w:ascii="Cambria Math" w:hAnsi="Cambria Math"/>
                        <w:color w:val="000000"/>
                        <w:sz w:val="28"/>
                        <w:szCs w:val="28"/>
                      </w:rPr>
                      <m:t>ШКОЛ</m:t>
                    </m:r>
                  </m:sub>
                </m:sSub>
                <m:r>
                  <w:rPr>
                    <w:rFonts w:ascii="Cambria Math" w:hAnsi="Cambria Math"/>
                    <w:color w:val="000000"/>
                    <w:sz w:val="28"/>
                    <w:szCs w:val="28"/>
                  </w:rPr>
                  <m:t>+Но</m:t>
                </m:r>
              </m:e>
              <m:sub>
                <m:r>
                  <w:rPr>
                    <w:rFonts w:ascii="Cambria Math" w:hAnsi="Cambria Math"/>
                    <w:color w:val="000000"/>
                    <w:sz w:val="28"/>
                    <w:szCs w:val="28"/>
                  </w:rPr>
                  <m:t>НЕОТЛ</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Нфз</m:t>
                </m:r>
              </m:e>
              <m:sub>
                <m:r>
                  <w:rPr>
                    <w:rFonts w:ascii="Cambria Math" w:hAnsi="Cambria Math"/>
                    <w:color w:val="000000"/>
                    <w:sz w:val="28"/>
                    <w:szCs w:val="28"/>
                  </w:rPr>
                  <m:t>НЕОТЛ</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Но</m:t>
                </m:r>
              </m:e>
              <m:sub>
                <m:r>
                  <w:rPr>
                    <w:rFonts w:ascii="Cambria Math" w:hAnsi="Cambria Math"/>
                    <w:color w:val="000000"/>
                    <w:sz w:val="28"/>
                    <w:szCs w:val="28"/>
                  </w:rPr>
                  <m:t>МР</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Нфз</m:t>
                </m:r>
              </m:e>
              <m:sub>
                <m:r>
                  <w:rPr>
                    <w:rFonts w:ascii="Cambria Math" w:hAnsi="Cambria Math"/>
                    <w:color w:val="000000"/>
                    <w:sz w:val="28"/>
                    <w:szCs w:val="28"/>
                  </w:rPr>
                  <m:t>МР</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Но</m:t>
                </m:r>
              </m:e>
              <m:sub>
                <m:r>
                  <w:rPr>
                    <w:rFonts w:ascii="Cambria Math" w:hAnsi="Cambria Math"/>
                    <w:color w:val="000000"/>
                    <w:sz w:val="28"/>
                    <w:szCs w:val="28"/>
                  </w:rPr>
                  <m:t>ДН</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Нфз</m:t>
                </m:r>
              </m:e>
              <m:sub>
                <m:r>
                  <w:rPr>
                    <w:rFonts w:ascii="Cambria Math" w:hAnsi="Cambria Math"/>
                    <w:color w:val="000000"/>
                    <w:sz w:val="28"/>
                    <w:szCs w:val="28"/>
                  </w:rPr>
                  <m:t>ДН</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Но</m:t>
                </m:r>
              </m:e>
              <m:sub>
                <m:r>
                  <w:rPr>
                    <w:rFonts w:ascii="Cambria Math" w:hAnsi="Cambria Math"/>
                    <w:color w:val="000000"/>
                    <w:sz w:val="28"/>
                    <w:szCs w:val="28"/>
                  </w:rPr>
                  <m:t>ЦЗ</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Нфз</m:t>
                </m:r>
              </m:e>
              <m:sub>
                <m:r>
                  <w:rPr>
                    <w:rFonts w:ascii="Cambria Math" w:hAnsi="Cambria Math"/>
                    <w:color w:val="000000"/>
                    <w:sz w:val="28"/>
                    <w:szCs w:val="28"/>
                  </w:rPr>
                  <m:t>ЦЗ</m:t>
                </m:r>
              </m:sub>
            </m:sSub>
          </m:e>
        </m:d>
        <m:sSub>
          <m:sSubPr>
            <m:ctrlPr>
              <w:rPr>
                <w:rFonts w:ascii="Cambria Math" w:hAnsi="Cambria Math"/>
                <w:i/>
                <w:color w:val="000000"/>
                <w:sz w:val="28"/>
                <w:szCs w:val="28"/>
              </w:rPr>
            </m:ctrlPr>
          </m:sSubPr>
          <m:e>
            <m:r>
              <w:rPr>
                <w:rFonts w:ascii="Cambria Math" w:hAnsi="Cambria Math"/>
                <w:color w:val="000000"/>
                <w:sz w:val="28"/>
                <w:szCs w:val="28"/>
              </w:rPr>
              <m:t>×</m:t>
            </m:r>
            <m:r>
              <w:rPr>
                <w:rFonts w:ascii="Cambria Math" w:hAnsi="Cambria Math"/>
                <w:color w:val="000000"/>
                <w:sz w:val="28"/>
              </w:rPr>
              <m:t>Ч</m:t>
            </m:r>
            <m:ctrlPr>
              <w:rPr>
                <w:rFonts w:ascii="Cambria Math" w:hAnsi="Cambria Math"/>
                <w:i/>
                <w:color w:val="000000"/>
                <w:sz w:val="28"/>
              </w:rPr>
            </m:ctrlPr>
          </m:e>
          <m:sub>
            <m:r>
              <w:rPr>
                <w:rFonts w:ascii="Cambria Math" w:hAnsi="Cambria Math"/>
                <w:color w:val="000000"/>
                <w:sz w:val="28"/>
              </w:rPr>
              <m:t>З</m:t>
            </m:r>
            <m:ctrlPr>
              <w:rPr>
                <w:rFonts w:ascii="Cambria Math" w:hAnsi="Cambria Math"/>
                <w:i/>
                <w:color w:val="000000"/>
                <w:sz w:val="28"/>
              </w:rPr>
            </m:ctrlPr>
          </m:sub>
        </m:sSub>
        <m:r>
          <w:rPr>
            <w:rFonts w:ascii="Cambria Math" w:hAnsi="Cambria Math"/>
            <w:color w:val="000000"/>
            <w:sz w:val="28"/>
          </w:rPr>
          <m:t>-</m:t>
        </m:r>
        <m:sSub>
          <m:sSubPr>
            <m:ctrlPr>
              <w:rPr>
                <w:rFonts w:ascii="Cambria Math" w:hAnsi="Cambria Math"/>
                <w:i/>
                <w:color w:val="000000"/>
                <w:sz w:val="28"/>
              </w:rPr>
            </m:ctrlPr>
          </m:sSubPr>
          <m:e>
            <m:r>
              <w:rPr>
                <w:rFonts w:ascii="Cambria Math" w:hAnsi="Cambria Math"/>
                <w:color w:val="000000"/>
                <w:sz w:val="28"/>
              </w:rPr>
              <m:t>ОС</m:t>
            </m:r>
          </m:e>
          <m:sub>
            <m:r>
              <w:rPr>
                <w:rFonts w:ascii="Cambria Math" w:hAnsi="Cambria Math"/>
                <w:color w:val="000000"/>
                <w:sz w:val="28"/>
              </w:rPr>
              <m:t>МТР</m:t>
            </m:r>
          </m:sub>
        </m:sSub>
      </m:oMath>
      <w:r w:rsidR="0000344E" w:rsidRPr="00EE08D2">
        <w:rPr>
          <w:rFonts w:ascii="Times New Roman" w:hAnsi="Times New Roman"/>
          <w:color w:val="000000"/>
          <w:sz w:val="28"/>
        </w:rPr>
        <w:t xml:space="preserve">, </w:t>
      </w:r>
      <w:r w:rsidR="0000344E" w:rsidRPr="00EE08D2">
        <w:rPr>
          <w:rFonts w:ascii="Times New Roman" w:eastAsia="Times New Roman" w:hAnsi="Times New Roman"/>
          <w:sz w:val="24"/>
          <w:szCs w:val="24"/>
          <w:lang w:eastAsia="ru-RU"/>
        </w:rPr>
        <w:t>где</w:t>
      </w:r>
      <w:r w:rsidR="0000344E" w:rsidRPr="0000344E">
        <w:rPr>
          <w:rFonts w:ascii="Times New Roman" w:eastAsia="Times New Roman" w:hAnsi="Times New Roman"/>
          <w:sz w:val="24"/>
          <w:szCs w:val="24"/>
          <w:lang w:eastAsia="ru-RU"/>
        </w:rPr>
        <w:t>:</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00344E" w:rsidRPr="0000344E" w14:paraId="1EAEDB36" w14:textId="77777777" w:rsidTr="00DB3169">
        <w:tc>
          <w:tcPr>
            <w:tcW w:w="1587" w:type="dxa"/>
            <w:tcBorders>
              <w:top w:val="nil"/>
              <w:left w:val="nil"/>
              <w:bottom w:val="nil"/>
              <w:right w:val="nil"/>
            </w:tcBorders>
            <w:tcMar>
              <w:top w:w="102" w:type="dxa"/>
              <w:left w:w="62" w:type="dxa"/>
              <w:bottom w:w="102" w:type="dxa"/>
              <w:right w:w="62" w:type="dxa"/>
            </w:tcMar>
          </w:tcPr>
          <w:p w14:paraId="09148D24" w14:textId="77777777" w:rsidR="0000344E" w:rsidRPr="0000344E" w:rsidRDefault="00DD24BC"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7477456A"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00344E" w:rsidRPr="0000344E" w14:paraId="4E85BBDA" w14:textId="77777777" w:rsidTr="00DB3169">
        <w:tc>
          <w:tcPr>
            <w:tcW w:w="1587" w:type="dxa"/>
            <w:tcBorders>
              <w:top w:val="nil"/>
              <w:left w:val="nil"/>
              <w:bottom w:val="nil"/>
              <w:right w:val="nil"/>
            </w:tcBorders>
            <w:tcMar>
              <w:top w:w="102" w:type="dxa"/>
              <w:left w:w="62" w:type="dxa"/>
              <w:bottom w:w="102" w:type="dxa"/>
              <w:right w:w="62" w:type="dxa"/>
            </w:tcMar>
          </w:tcPr>
          <w:p w14:paraId="351C6914" w14:textId="77777777" w:rsidR="0000344E" w:rsidRPr="0000344E" w:rsidRDefault="00DD24BC"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1DF80287"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00344E" w:rsidRPr="0000344E" w14:paraId="3EF94296" w14:textId="77777777" w:rsidTr="00EE08D2">
        <w:tc>
          <w:tcPr>
            <w:tcW w:w="1587" w:type="dxa"/>
            <w:tcBorders>
              <w:top w:val="nil"/>
              <w:left w:val="nil"/>
              <w:bottom w:val="nil"/>
              <w:right w:val="nil"/>
            </w:tcBorders>
            <w:shd w:val="clear" w:color="auto" w:fill="auto"/>
            <w:tcMar>
              <w:top w:w="102" w:type="dxa"/>
              <w:left w:w="62" w:type="dxa"/>
              <w:bottom w:w="102" w:type="dxa"/>
              <w:right w:w="62" w:type="dxa"/>
            </w:tcMar>
          </w:tcPr>
          <w:p w14:paraId="7B84669E" w14:textId="77777777" w:rsidR="0000344E" w:rsidRPr="0000344E" w:rsidRDefault="00DD24BC"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Но</m:t>
                    </m:r>
                  </m:e>
                  <m:sub>
                    <m:r>
                      <w:rPr>
                        <w:rFonts w:ascii="Cambria Math" w:hAnsi="Cambria Math"/>
                        <w:sz w:val="24"/>
                        <w:szCs w:val="24"/>
                        <w:lang w:eastAsia="ru-RU"/>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161C618"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00344E" w:rsidRPr="0000344E" w14:paraId="071B855E" w14:textId="77777777" w:rsidTr="00DB3169">
        <w:tc>
          <w:tcPr>
            <w:tcW w:w="1587" w:type="dxa"/>
            <w:tcBorders>
              <w:top w:val="nil"/>
              <w:left w:val="nil"/>
              <w:bottom w:val="nil"/>
              <w:right w:val="nil"/>
            </w:tcBorders>
            <w:tcMar>
              <w:top w:w="102" w:type="dxa"/>
              <w:left w:w="62" w:type="dxa"/>
              <w:bottom w:w="102" w:type="dxa"/>
              <w:right w:w="62" w:type="dxa"/>
            </w:tcMar>
          </w:tcPr>
          <w:p w14:paraId="7B7C5359" w14:textId="77777777" w:rsidR="0000344E" w:rsidRPr="0000344E" w:rsidRDefault="00DD24BC"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6B967BE2"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 xml:space="preserve">средний норматив объема медицинской помощи, оказываемой в амбулаторных условиях, для посещений с иными целями, установленный Территориальной </w:t>
            </w:r>
            <w:r w:rsidRPr="0000344E">
              <w:rPr>
                <w:rFonts w:ascii="Times New Roman" w:eastAsia="Times New Roman" w:hAnsi="Times New Roman" w:cs="Calibri"/>
                <w:color w:val="000000" w:themeColor="text1"/>
                <w:sz w:val="24"/>
                <w:szCs w:val="24"/>
                <w:lang w:eastAsia="ru-RU"/>
              </w:rPr>
              <w:lastRenderedPageBreak/>
              <w:t>программой государственных гарантий в части базовой программы, посещений;</w:t>
            </w:r>
          </w:p>
        </w:tc>
      </w:tr>
      <w:tr w:rsidR="0000344E" w:rsidRPr="0000344E" w14:paraId="30132286" w14:textId="77777777" w:rsidTr="00DB3169">
        <w:tc>
          <w:tcPr>
            <w:tcW w:w="1587" w:type="dxa"/>
            <w:tcBorders>
              <w:top w:val="nil"/>
              <w:left w:val="nil"/>
              <w:bottom w:val="nil"/>
              <w:right w:val="nil"/>
            </w:tcBorders>
            <w:tcMar>
              <w:top w:w="102" w:type="dxa"/>
              <w:left w:w="62" w:type="dxa"/>
              <w:bottom w:w="102" w:type="dxa"/>
              <w:right w:w="62" w:type="dxa"/>
            </w:tcMar>
          </w:tcPr>
          <w:p w14:paraId="45D808CB" w14:textId="77777777" w:rsidR="0000344E" w:rsidRPr="0000344E" w:rsidRDefault="00DD24BC"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BD61C94"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00344E" w:rsidRPr="0000344E" w14:paraId="23A7E766" w14:textId="77777777" w:rsidTr="00EE08D2">
        <w:tc>
          <w:tcPr>
            <w:tcW w:w="1587" w:type="dxa"/>
            <w:tcBorders>
              <w:top w:val="nil"/>
              <w:left w:val="nil"/>
              <w:bottom w:val="nil"/>
              <w:right w:val="nil"/>
            </w:tcBorders>
            <w:shd w:val="clear" w:color="auto" w:fill="auto"/>
            <w:tcMar>
              <w:top w:w="102" w:type="dxa"/>
              <w:left w:w="62" w:type="dxa"/>
              <w:bottom w:w="102" w:type="dxa"/>
              <w:right w:w="62" w:type="dxa"/>
            </w:tcMar>
          </w:tcPr>
          <w:p w14:paraId="69203077" w14:textId="77777777" w:rsidR="0000344E" w:rsidRPr="0000344E" w:rsidRDefault="00DD24BC"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Но</m:t>
                    </m:r>
                  </m:e>
                  <m:sub>
                    <m:r>
                      <w:rPr>
                        <w:rFonts w:ascii="Cambria Math" w:hAnsi="Cambria Math"/>
                        <w:sz w:val="24"/>
                        <w:szCs w:val="24"/>
                        <w:lang w:eastAsia="ru-RU"/>
                      </w:rPr>
                      <m:t>Д</m:t>
                    </m:r>
                    <m:d>
                      <m:dPr>
                        <m:ctrlPr>
                          <w:rPr>
                            <w:rFonts w:ascii="Cambria Math" w:hAnsi="Cambria Math"/>
                            <w:i/>
                            <w:sz w:val="24"/>
                            <w:szCs w:val="24"/>
                            <w:lang w:eastAsia="ru-RU"/>
                          </w:rPr>
                        </m:ctrlPr>
                      </m:dPr>
                      <m:e>
                        <m:r>
                          <w:rPr>
                            <w:rFonts w:ascii="Cambria Math" w:hAnsi="Cambria Math"/>
                            <w:sz w:val="24"/>
                            <w:szCs w:val="24"/>
                            <w:lang w:eastAsia="ru-RU"/>
                          </w:rPr>
                          <m:t>Л</m:t>
                        </m:r>
                      </m:e>
                    </m:d>
                    <m:r>
                      <w:rPr>
                        <w:rFonts w:ascii="Cambria Math" w:hAnsi="Cambria Math"/>
                        <w:sz w:val="24"/>
                        <w:szCs w:val="24"/>
                        <w:lang w:eastAsia="ru-RU"/>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2F03181"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00344E" w:rsidRPr="0000344E" w14:paraId="2CACDF51" w14:textId="77777777" w:rsidTr="00EE08D2">
        <w:tc>
          <w:tcPr>
            <w:tcW w:w="1587" w:type="dxa"/>
            <w:tcBorders>
              <w:top w:val="nil"/>
              <w:left w:val="nil"/>
              <w:bottom w:val="nil"/>
              <w:right w:val="nil"/>
            </w:tcBorders>
            <w:shd w:val="clear" w:color="auto" w:fill="auto"/>
            <w:tcMar>
              <w:top w:w="102" w:type="dxa"/>
              <w:left w:w="62" w:type="dxa"/>
              <w:bottom w:w="102" w:type="dxa"/>
              <w:right w:w="62" w:type="dxa"/>
            </w:tcMar>
          </w:tcPr>
          <w:p w14:paraId="7B64FD1B" w14:textId="77777777" w:rsidR="0000344E" w:rsidRPr="0000344E" w:rsidRDefault="00DD24BC"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Но</m:t>
                    </m:r>
                  </m:e>
                  <m:sub>
                    <m:r>
                      <w:rPr>
                        <w:rFonts w:ascii="Cambria Math" w:hAnsi="Cambria Math"/>
                        <w:sz w:val="24"/>
                        <w:szCs w:val="24"/>
                        <w:lang w:eastAsia="ru-RU"/>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C4EF8D4"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установленный Территориальной программой государственных гарантий в части базовой программы, комплексных посещений;</w:t>
            </w:r>
          </w:p>
        </w:tc>
      </w:tr>
      <w:tr w:rsidR="0000344E" w:rsidRPr="0000344E" w14:paraId="02287D6A" w14:textId="77777777" w:rsidTr="00DB3169">
        <w:tc>
          <w:tcPr>
            <w:tcW w:w="1587" w:type="dxa"/>
            <w:tcBorders>
              <w:top w:val="nil"/>
              <w:left w:val="nil"/>
              <w:bottom w:val="nil"/>
              <w:right w:val="nil"/>
            </w:tcBorders>
            <w:tcMar>
              <w:top w:w="102" w:type="dxa"/>
              <w:left w:w="62" w:type="dxa"/>
              <w:bottom w:w="102" w:type="dxa"/>
              <w:right w:w="62" w:type="dxa"/>
            </w:tcMar>
          </w:tcPr>
          <w:p w14:paraId="7EFFFB77" w14:textId="77777777" w:rsidR="0000344E" w:rsidRPr="0000344E" w:rsidRDefault="00DD24BC"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D5F0AA7"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00344E" w:rsidRPr="0000344E" w14:paraId="4FCE215A" w14:textId="77777777" w:rsidTr="00DB3169">
        <w:tc>
          <w:tcPr>
            <w:tcW w:w="1587" w:type="dxa"/>
            <w:tcBorders>
              <w:top w:val="nil"/>
              <w:left w:val="nil"/>
              <w:bottom w:val="nil"/>
              <w:right w:val="nil"/>
            </w:tcBorders>
            <w:tcMar>
              <w:top w:w="102" w:type="dxa"/>
              <w:left w:w="62" w:type="dxa"/>
              <w:bottom w:w="102" w:type="dxa"/>
              <w:right w:w="62" w:type="dxa"/>
            </w:tcMar>
          </w:tcPr>
          <w:p w14:paraId="66600FB1" w14:textId="77777777" w:rsidR="0000344E" w:rsidRPr="0000344E" w:rsidRDefault="00DD24BC" w:rsidP="0000344E">
            <w:pPr>
              <w:widowControl w:val="0"/>
              <w:autoSpaceDE w:val="0"/>
              <w:autoSpaceDN w:val="0"/>
              <w:spacing w:after="0" w:line="240" w:lineRule="auto"/>
              <w:jc w:val="center"/>
              <w:rPr>
                <w:rFonts w:eastAsia="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0E46DE62"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00344E">
              <w:rPr>
                <w:rFonts w:ascii="Times New Roman" w:eastAsia="Times New Roman" w:hAnsi="Times New Roman" w:cs="Calibri"/>
                <w:color w:val="000000" w:themeColor="text1"/>
                <w:sz w:val="24"/>
                <w:szCs w:val="24"/>
                <w:lang w:eastAsia="ru-RU"/>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00344E" w:rsidRPr="0000344E" w14:paraId="745C8AAF" w14:textId="77777777" w:rsidTr="00DB3169">
        <w:tc>
          <w:tcPr>
            <w:tcW w:w="1587" w:type="dxa"/>
            <w:tcBorders>
              <w:top w:val="nil"/>
              <w:left w:val="nil"/>
              <w:bottom w:val="nil"/>
              <w:right w:val="nil"/>
            </w:tcBorders>
            <w:tcMar>
              <w:top w:w="102" w:type="dxa"/>
              <w:left w:w="62" w:type="dxa"/>
              <w:bottom w:w="102" w:type="dxa"/>
              <w:right w:w="62" w:type="dxa"/>
            </w:tcMar>
          </w:tcPr>
          <w:p w14:paraId="31E26C09" w14:textId="77777777" w:rsidR="0000344E" w:rsidRPr="0000344E" w:rsidRDefault="00DD24BC" w:rsidP="0000344E">
            <w:pPr>
              <w:widowControl w:val="0"/>
              <w:autoSpaceDE w:val="0"/>
              <w:autoSpaceDN w:val="0"/>
              <w:spacing w:after="0" w:line="240" w:lineRule="auto"/>
              <w:jc w:val="center"/>
              <w:rPr>
                <w:rFonts w:eastAsia="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56577627"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00344E" w:rsidRPr="0000344E" w14:paraId="4BFC3D1D" w14:textId="77777777" w:rsidTr="00EE08D2">
        <w:tc>
          <w:tcPr>
            <w:tcW w:w="1587" w:type="dxa"/>
            <w:tcBorders>
              <w:top w:val="nil"/>
              <w:left w:val="nil"/>
              <w:bottom w:val="nil"/>
              <w:right w:val="nil"/>
            </w:tcBorders>
            <w:shd w:val="clear" w:color="auto" w:fill="auto"/>
            <w:tcMar>
              <w:top w:w="102" w:type="dxa"/>
              <w:left w:w="62" w:type="dxa"/>
              <w:bottom w:w="102" w:type="dxa"/>
              <w:right w:w="62" w:type="dxa"/>
            </w:tcMar>
          </w:tcPr>
          <w:p w14:paraId="1D415795" w14:textId="77777777" w:rsidR="0000344E" w:rsidRPr="0000344E" w:rsidRDefault="00DD24BC"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Но</m:t>
                    </m:r>
                  </m:e>
                  <m:sub>
                    <m:r>
                      <w:rPr>
                        <w:rFonts w:ascii="Cambria Math" w:hAnsi="Cambria Math"/>
                        <w:sz w:val="24"/>
                        <w:szCs w:val="24"/>
                        <w:lang w:eastAsia="ru-RU"/>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EC9BA48"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посещений с профилактическими целями центров здоровья в амбулаторных условиях, установленный Территориальной программой государственных гарантий в части базовой программы, комплексных посещений;</w:t>
            </w:r>
          </w:p>
        </w:tc>
      </w:tr>
      <w:tr w:rsidR="0000344E" w:rsidRPr="0000344E" w14:paraId="6755189F" w14:textId="77777777" w:rsidTr="00DB3169">
        <w:tc>
          <w:tcPr>
            <w:tcW w:w="1587" w:type="dxa"/>
            <w:tcBorders>
              <w:top w:val="nil"/>
              <w:left w:val="nil"/>
              <w:bottom w:val="nil"/>
              <w:right w:val="nil"/>
            </w:tcBorders>
            <w:tcMar>
              <w:top w:w="102" w:type="dxa"/>
              <w:left w:w="62" w:type="dxa"/>
              <w:bottom w:w="102" w:type="dxa"/>
              <w:right w:w="62" w:type="dxa"/>
            </w:tcMar>
          </w:tcPr>
          <w:p w14:paraId="26C15D2D" w14:textId="77777777" w:rsidR="0000344E" w:rsidRPr="0000344E" w:rsidRDefault="00DD24BC"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63204071"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00344E" w:rsidRPr="0000344E" w14:paraId="024E52A3" w14:textId="77777777" w:rsidTr="00DB3169">
        <w:tc>
          <w:tcPr>
            <w:tcW w:w="1587" w:type="dxa"/>
            <w:tcBorders>
              <w:top w:val="nil"/>
              <w:left w:val="nil"/>
              <w:bottom w:val="nil"/>
              <w:right w:val="nil"/>
            </w:tcBorders>
            <w:tcMar>
              <w:top w:w="102" w:type="dxa"/>
              <w:left w:w="62" w:type="dxa"/>
              <w:bottom w:w="102" w:type="dxa"/>
              <w:right w:w="62" w:type="dxa"/>
            </w:tcMar>
          </w:tcPr>
          <w:p w14:paraId="469E8957" w14:textId="77777777" w:rsidR="0000344E" w:rsidRPr="0000344E" w:rsidRDefault="00DD24BC" w:rsidP="0000344E">
            <w:pPr>
              <w:widowControl w:val="0"/>
              <w:autoSpaceDE w:val="0"/>
              <w:autoSpaceDN w:val="0"/>
              <w:spacing w:after="0" w:line="240" w:lineRule="auto"/>
              <w:jc w:val="center"/>
              <w:rPr>
                <w:rFonts w:eastAsia="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B07B8EE"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00344E" w:rsidRPr="0000344E" w14:paraId="1FD3DDF4" w14:textId="77777777" w:rsidTr="00EE08D2">
        <w:tc>
          <w:tcPr>
            <w:tcW w:w="1587" w:type="dxa"/>
            <w:tcBorders>
              <w:top w:val="nil"/>
              <w:left w:val="nil"/>
              <w:bottom w:val="nil"/>
              <w:right w:val="nil"/>
            </w:tcBorders>
            <w:shd w:val="clear" w:color="auto" w:fill="auto"/>
            <w:tcMar>
              <w:top w:w="102" w:type="dxa"/>
              <w:left w:w="62" w:type="dxa"/>
              <w:bottom w:w="102" w:type="dxa"/>
              <w:right w:w="62" w:type="dxa"/>
            </w:tcMar>
          </w:tcPr>
          <w:p w14:paraId="11C4F855" w14:textId="77777777" w:rsidR="0000344E" w:rsidRPr="0000344E" w:rsidRDefault="00DD24BC"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Нфз</m:t>
                    </m:r>
                  </m:e>
                  <m:sub>
                    <m:r>
                      <w:rPr>
                        <w:rFonts w:ascii="Cambria Math" w:hAnsi="Cambria Math"/>
                        <w:sz w:val="24"/>
                        <w:szCs w:val="24"/>
                        <w:lang w:eastAsia="ru-RU"/>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C778270"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00344E" w:rsidRPr="0000344E" w14:paraId="4F88F617" w14:textId="77777777" w:rsidTr="00DB3169">
        <w:tc>
          <w:tcPr>
            <w:tcW w:w="1587" w:type="dxa"/>
            <w:tcBorders>
              <w:top w:val="nil"/>
              <w:left w:val="nil"/>
              <w:bottom w:val="nil"/>
              <w:right w:val="nil"/>
            </w:tcBorders>
            <w:tcMar>
              <w:top w:w="102" w:type="dxa"/>
              <w:left w:w="62" w:type="dxa"/>
              <w:bottom w:w="102" w:type="dxa"/>
              <w:right w:w="62" w:type="dxa"/>
            </w:tcMar>
          </w:tcPr>
          <w:p w14:paraId="1DF69643" w14:textId="77777777" w:rsidR="0000344E" w:rsidRPr="0000344E" w:rsidRDefault="00DD24BC" w:rsidP="0000344E">
            <w:pPr>
              <w:widowControl w:val="0"/>
              <w:autoSpaceDE w:val="0"/>
              <w:autoSpaceDN w:val="0"/>
              <w:spacing w:after="0" w:line="240" w:lineRule="auto"/>
              <w:jc w:val="center"/>
              <w:rPr>
                <w:rFonts w:eastAsia="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17EF39CC"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00344E" w:rsidRPr="0000344E" w14:paraId="335E845D" w14:textId="77777777" w:rsidTr="00DB3169">
        <w:tc>
          <w:tcPr>
            <w:tcW w:w="1587" w:type="dxa"/>
            <w:tcBorders>
              <w:top w:val="nil"/>
              <w:left w:val="nil"/>
              <w:bottom w:val="nil"/>
              <w:right w:val="nil"/>
            </w:tcBorders>
            <w:tcMar>
              <w:top w:w="102" w:type="dxa"/>
              <w:left w:w="62" w:type="dxa"/>
              <w:bottom w:w="102" w:type="dxa"/>
              <w:right w:w="62" w:type="dxa"/>
            </w:tcMar>
          </w:tcPr>
          <w:p w14:paraId="5455A5EC" w14:textId="77777777" w:rsidR="0000344E" w:rsidRPr="0000344E" w:rsidRDefault="00DD24BC"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74CB3934"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00344E" w:rsidRPr="0000344E" w14:paraId="1ADE57A1" w14:textId="77777777" w:rsidTr="00EE08D2">
        <w:tc>
          <w:tcPr>
            <w:tcW w:w="1587" w:type="dxa"/>
            <w:tcBorders>
              <w:top w:val="nil"/>
              <w:left w:val="nil"/>
              <w:bottom w:val="nil"/>
              <w:right w:val="nil"/>
            </w:tcBorders>
            <w:shd w:val="clear" w:color="auto" w:fill="auto"/>
            <w:tcMar>
              <w:top w:w="102" w:type="dxa"/>
              <w:left w:w="62" w:type="dxa"/>
              <w:bottom w:w="102" w:type="dxa"/>
              <w:right w:w="62" w:type="dxa"/>
            </w:tcMar>
          </w:tcPr>
          <w:p w14:paraId="4C08C305" w14:textId="77777777" w:rsidR="0000344E" w:rsidRPr="0000344E" w:rsidRDefault="00DD24BC"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Нфз</m:t>
                    </m:r>
                  </m:e>
                  <m:sub>
                    <m:r>
                      <w:rPr>
                        <w:rFonts w:ascii="Cambria Math" w:hAnsi="Cambria Math"/>
                        <w:sz w:val="24"/>
                        <w:szCs w:val="24"/>
                        <w:lang w:eastAsia="ru-RU"/>
                      </w:rPr>
                      <m:t>Д</m:t>
                    </m:r>
                    <m:d>
                      <m:dPr>
                        <m:ctrlPr>
                          <w:rPr>
                            <w:rFonts w:ascii="Cambria Math" w:hAnsi="Cambria Math"/>
                            <w:i/>
                            <w:sz w:val="24"/>
                            <w:szCs w:val="24"/>
                            <w:lang w:eastAsia="ru-RU"/>
                          </w:rPr>
                        </m:ctrlPr>
                      </m:dPr>
                      <m:e>
                        <m:r>
                          <w:rPr>
                            <w:rFonts w:ascii="Cambria Math" w:hAnsi="Cambria Math"/>
                            <w:sz w:val="24"/>
                            <w:szCs w:val="24"/>
                            <w:lang w:eastAsia="ru-RU"/>
                          </w:rPr>
                          <m:t>Л</m:t>
                        </m:r>
                      </m:e>
                    </m:d>
                    <m:r>
                      <w:rPr>
                        <w:rFonts w:ascii="Cambria Math" w:hAnsi="Cambria Math"/>
                        <w:sz w:val="24"/>
                        <w:szCs w:val="24"/>
                        <w:lang w:eastAsia="ru-RU"/>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72E6B7D"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00344E" w:rsidRPr="0000344E" w14:paraId="0C37D366" w14:textId="77777777" w:rsidTr="00EE08D2">
        <w:tc>
          <w:tcPr>
            <w:tcW w:w="1587" w:type="dxa"/>
            <w:tcBorders>
              <w:top w:val="nil"/>
              <w:left w:val="nil"/>
              <w:bottom w:val="nil"/>
              <w:right w:val="nil"/>
            </w:tcBorders>
            <w:shd w:val="clear" w:color="auto" w:fill="auto"/>
            <w:tcMar>
              <w:top w:w="102" w:type="dxa"/>
              <w:left w:w="62" w:type="dxa"/>
              <w:bottom w:w="102" w:type="dxa"/>
              <w:right w:w="62" w:type="dxa"/>
            </w:tcMar>
          </w:tcPr>
          <w:p w14:paraId="5ED47E53" w14:textId="77777777" w:rsidR="0000344E" w:rsidRPr="0000344E" w:rsidRDefault="00DD24BC"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Нфз</m:t>
                    </m:r>
                  </m:e>
                  <m:sub>
                    <m:r>
                      <w:rPr>
                        <w:rFonts w:ascii="Cambria Math" w:hAnsi="Cambria Math"/>
                        <w:sz w:val="24"/>
                        <w:szCs w:val="24"/>
                        <w:lang w:eastAsia="ru-RU"/>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8FF10E5"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установленный Территориальной программой государственных гарантий в части базовой программы, рублей;</w:t>
            </w:r>
          </w:p>
        </w:tc>
      </w:tr>
      <w:tr w:rsidR="0000344E" w:rsidRPr="0000344E" w14:paraId="4649A77E" w14:textId="77777777" w:rsidTr="00DB3169">
        <w:tc>
          <w:tcPr>
            <w:tcW w:w="1587" w:type="dxa"/>
            <w:tcBorders>
              <w:top w:val="nil"/>
              <w:left w:val="nil"/>
              <w:bottom w:val="nil"/>
              <w:right w:val="nil"/>
            </w:tcBorders>
            <w:tcMar>
              <w:top w:w="102" w:type="dxa"/>
              <w:left w:w="62" w:type="dxa"/>
              <w:bottom w:w="102" w:type="dxa"/>
              <w:right w:w="62" w:type="dxa"/>
            </w:tcMar>
          </w:tcPr>
          <w:p w14:paraId="54B597FE" w14:textId="77777777" w:rsidR="0000344E" w:rsidRPr="0000344E" w:rsidRDefault="00DD24BC"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5594BDFE"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00344E" w:rsidRPr="0000344E" w14:paraId="4E87FA52" w14:textId="77777777" w:rsidTr="00DB3169">
        <w:tc>
          <w:tcPr>
            <w:tcW w:w="1587" w:type="dxa"/>
            <w:tcBorders>
              <w:top w:val="nil"/>
              <w:left w:val="nil"/>
              <w:bottom w:val="nil"/>
              <w:right w:val="nil"/>
            </w:tcBorders>
            <w:tcMar>
              <w:top w:w="102" w:type="dxa"/>
              <w:left w:w="62" w:type="dxa"/>
              <w:bottom w:w="102" w:type="dxa"/>
              <w:right w:w="62" w:type="dxa"/>
            </w:tcMar>
          </w:tcPr>
          <w:p w14:paraId="12AB6E09" w14:textId="77777777" w:rsidR="0000344E" w:rsidRPr="0000344E" w:rsidRDefault="00DD24BC" w:rsidP="0000344E">
            <w:pPr>
              <w:widowControl w:val="0"/>
              <w:autoSpaceDE w:val="0"/>
              <w:autoSpaceDN w:val="0"/>
              <w:spacing w:after="0" w:line="240" w:lineRule="auto"/>
              <w:jc w:val="center"/>
              <w:rPr>
                <w:rFonts w:eastAsia="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55A8F9E7" w14:textId="77777777" w:rsidR="0000344E" w:rsidRPr="0000344E" w:rsidRDefault="0000344E" w:rsidP="0000344E">
            <w:pPr>
              <w:widowControl w:val="0"/>
              <w:autoSpaceDE w:val="0"/>
              <w:autoSpaceDN w:val="0"/>
              <w:spacing w:after="0" w:line="300" w:lineRule="exact"/>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00344E" w:rsidRPr="0000344E" w14:paraId="20A72018" w14:textId="77777777" w:rsidTr="00DB3169">
        <w:tc>
          <w:tcPr>
            <w:tcW w:w="1587" w:type="dxa"/>
            <w:tcBorders>
              <w:top w:val="nil"/>
              <w:left w:val="nil"/>
              <w:bottom w:val="nil"/>
              <w:right w:val="nil"/>
            </w:tcBorders>
            <w:tcMar>
              <w:top w:w="102" w:type="dxa"/>
              <w:left w:w="62" w:type="dxa"/>
              <w:bottom w:w="102" w:type="dxa"/>
              <w:right w:w="62" w:type="dxa"/>
            </w:tcMar>
          </w:tcPr>
          <w:p w14:paraId="519AE8BD" w14:textId="77777777" w:rsidR="0000344E" w:rsidRPr="0000344E" w:rsidRDefault="00DD24BC" w:rsidP="0000344E">
            <w:pPr>
              <w:widowControl w:val="0"/>
              <w:autoSpaceDE w:val="0"/>
              <w:autoSpaceDN w:val="0"/>
              <w:spacing w:after="0" w:line="240" w:lineRule="auto"/>
              <w:jc w:val="center"/>
              <w:rPr>
                <w:rFonts w:eastAsia="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3EDF8968" w14:textId="77777777" w:rsidR="0000344E" w:rsidRPr="0000344E" w:rsidRDefault="0000344E" w:rsidP="0000344E">
            <w:pPr>
              <w:widowControl w:val="0"/>
              <w:autoSpaceDE w:val="0"/>
              <w:autoSpaceDN w:val="0"/>
              <w:spacing w:after="0" w:line="300" w:lineRule="exact"/>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00344E" w:rsidRPr="0000344E" w14:paraId="65ECA325" w14:textId="77777777" w:rsidTr="00EE08D2">
        <w:tc>
          <w:tcPr>
            <w:tcW w:w="1587" w:type="dxa"/>
            <w:tcBorders>
              <w:top w:val="nil"/>
              <w:left w:val="nil"/>
              <w:bottom w:val="nil"/>
              <w:right w:val="nil"/>
            </w:tcBorders>
            <w:shd w:val="clear" w:color="auto" w:fill="auto"/>
            <w:tcMar>
              <w:top w:w="102" w:type="dxa"/>
              <w:left w:w="62" w:type="dxa"/>
              <w:bottom w:w="102" w:type="dxa"/>
              <w:right w:w="62" w:type="dxa"/>
            </w:tcMar>
          </w:tcPr>
          <w:p w14:paraId="4686ECDE" w14:textId="77777777" w:rsidR="0000344E" w:rsidRPr="0000344E" w:rsidRDefault="00DD24BC"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Нфз</m:t>
                    </m:r>
                  </m:e>
                  <m:sub>
                    <m:r>
                      <w:rPr>
                        <w:rFonts w:ascii="Cambria Math" w:hAnsi="Cambria Math"/>
                        <w:sz w:val="24"/>
                        <w:szCs w:val="24"/>
                        <w:lang w:eastAsia="ru-RU"/>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139EAAC" w14:textId="77777777" w:rsidR="0000344E" w:rsidRPr="0000344E" w:rsidRDefault="0000344E" w:rsidP="0000344E">
            <w:pPr>
              <w:widowControl w:val="0"/>
              <w:autoSpaceDE w:val="0"/>
              <w:autoSpaceDN w:val="0"/>
              <w:spacing w:after="0" w:line="300" w:lineRule="exact"/>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посещений с профилактическими целями центров здоровья в амбулаторных условиях, установленный Территориальной программой государственных гарантий в части базовой программы, рублей;</w:t>
            </w:r>
          </w:p>
        </w:tc>
      </w:tr>
      <w:tr w:rsidR="0000344E" w:rsidRPr="0000344E" w14:paraId="109D7A86" w14:textId="77777777" w:rsidTr="00DB3169">
        <w:tc>
          <w:tcPr>
            <w:tcW w:w="1587" w:type="dxa"/>
            <w:tcBorders>
              <w:top w:val="nil"/>
              <w:left w:val="nil"/>
              <w:bottom w:val="nil"/>
              <w:right w:val="nil"/>
            </w:tcBorders>
            <w:tcMar>
              <w:top w:w="102" w:type="dxa"/>
              <w:left w:w="62" w:type="dxa"/>
              <w:bottom w:w="102" w:type="dxa"/>
              <w:right w:w="62" w:type="dxa"/>
            </w:tcMar>
          </w:tcPr>
          <w:p w14:paraId="423BBA67" w14:textId="77777777" w:rsidR="0000344E" w:rsidRPr="0000344E" w:rsidRDefault="00DD24BC"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ОС</m:t>
                    </m:r>
                  </m:e>
                  <m:sub>
                    <m:r>
                      <m:rPr>
                        <m:sty m:val="p"/>
                      </m:rPr>
                      <w:rPr>
                        <w:rFonts w:ascii="Cambria Math" w:eastAsia="Times New Roman" w:hAnsi="Cambria Math" w:cs="Calibri"/>
                        <w:sz w:val="24"/>
                        <w:szCs w:val="24"/>
                        <w:lang w:eastAsia="ru-RU"/>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086AD3D8" w14:textId="77777777" w:rsidR="0000344E" w:rsidRPr="0000344E" w:rsidRDefault="0000344E" w:rsidP="0000344E">
            <w:pPr>
              <w:widowControl w:val="0"/>
              <w:autoSpaceDE w:val="0"/>
              <w:autoSpaceDN w:val="0"/>
              <w:spacing w:after="0" w:line="300" w:lineRule="exact"/>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p w14:paraId="054DB175" w14:textId="77777777" w:rsidR="0000344E" w:rsidRPr="0000344E" w:rsidRDefault="0000344E" w:rsidP="0000344E">
            <w:pPr>
              <w:widowControl w:val="0"/>
              <w:autoSpaceDE w:val="0"/>
              <w:autoSpaceDN w:val="0"/>
              <w:spacing w:after="0" w:line="300" w:lineRule="exact"/>
              <w:jc w:val="both"/>
              <w:rPr>
                <w:rFonts w:ascii="Times New Roman" w:eastAsia="Times New Roman" w:hAnsi="Times New Roman" w:cs="Calibri"/>
                <w:color w:val="000000" w:themeColor="text1"/>
                <w:sz w:val="24"/>
                <w:szCs w:val="24"/>
                <w:lang w:eastAsia="ru-RU"/>
              </w:rPr>
            </w:pPr>
          </w:p>
        </w:tc>
      </w:tr>
    </w:tbl>
    <w:p w14:paraId="0CB9D00A" w14:textId="1C86A123"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2.2. Расчет базового</w:t>
      </w:r>
      <w:r w:rsidR="00B26D45" w:rsidRPr="009678CD">
        <w:rPr>
          <w:rFonts w:ascii="Times New Roman" w:eastAsia="Times New Roman" w:hAnsi="Times New Roman"/>
          <w:b/>
          <w:sz w:val="24"/>
          <w:szCs w:val="24"/>
          <w:lang w:eastAsia="ru-RU"/>
        </w:rPr>
        <w:t xml:space="preserve"> (среднего)</w:t>
      </w:r>
      <w:r w:rsidRPr="009678CD">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F6EC308" w14:textId="1FE02B3F"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Значение базового</w:t>
      </w:r>
      <w:r w:rsidR="00B26D45" w:rsidRPr="009678CD">
        <w:rPr>
          <w:rFonts w:ascii="Times New Roman" w:eastAsia="Times New Roman" w:hAnsi="Times New Roman"/>
          <w:sz w:val="24"/>
          <w:szCs w:val="24"/>
          <w:lang w:eastAsia="ru-RU"/>
        </w:rPr>
        <w:t xml:space="preserve"> (среднего)</w:t>
      </w:r>
      <w:r w:rsidR="00B26D45" w:rsidRPr="009678CD">
        <w:rPr>
          <w:rFonts w:ascii="Times New Roman" w:eastAsia="Times New Roman" w:hAnsi="Times New Roman"/>
          <w:b/>
          <w:sz w:val="24"/>
          <w:szCs w:val="24"/>
          <w:lang w:eastAsia="ru-RU"/>
        </w:rPr>
        <w:t xml:space="preserve"> </w:t>
      </w:r>
      <w:r w:rsidRPr="009678CD">
        <w:rPr>
          <w:rFonts w:ascii="Times New Roman" w:eastAsia="Times New Roman" w:hAnsi="Times New Roman"/>
          <w:sz w:val="24"/>
          <w:szCs w:val="24"/>
          <w:lang w:eastAsia="ru-RU"/>
        </w:rPr>
        <w:t xml:space="preserve"> подушевого норматива финансирования </w:t>
      </w:r>
      <w:r w:rsidR="004B784A" w:rsidRPr="009678CD">
        <w:rPr>
          <w:rFonts w:ascii="Times New Roman" w:eastAsia="Times New Roman" w:hAnsi="Times New Roman"/>
          <w:sz w:val="24"/>
          <w:szCs w:val="24"/>
          <w:lang w:eastAsia="ru-RU"/>
        </w:rPr>
        <w:t xml:space="preserve">медицинской помощи по всем видам и условиям ее оказания </w:t>
      </w:r>
      <w:r w:rsidRPr="009678CD">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678CD">
        <w:rPr>
          <w:rFonts w:ascii="Times New Roman" w:eastAsia="Times New Roman" w:hAnsi="Times New Roman"/>
          <w:sz w:val="24"/>
          <w:szCs w:val="24"/>
          <w:lang w:eastAsia="ru-RU"/>
        </w:rPr>
        <w:t xml:space="preserve">, диспансерного наблюдения застрахованных лиц из числа взрослого </w:t>
      </w:r>
      <w:r w:rsidR="002121FD" w:rsidRPr="009678CD">
        <w:rPr>
          <w:rFonts w:ascii="Times New Roman" w:eastAsia="Times New Roman" w:hAnsi="Times New Roman"/>
          <w:sz w:val="24"/>
          <w:szCs w:val="24"/>
          <w:lang w:eastAsia="ru-RU"/>
        </w:rPr>
        <w:lastRenderedPageBreak/>
        <w:t>населения, а также выплаты медицинским организациям за достижение показателей результативности деятельности (в размере 1 процента</w:t>
      </w:r>
      <w:r w:rsidRPr="009678CD">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A0F53CE" w14:textId="137A42C7" w:rsidR="00B26D45" w:rsidRPr="009678CD" w:rsidRDefault="00DD24BC"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678CD" w14:paraId="2ED0E305" w14:textId="77777777" w:rsidTr="002437D6">
        <w:tc>
          <w:tcPr>
            <w:tcW w:w="1587" w:type="dxa"/>
            <w:tcBorders>
              <w:top w:val="nil"/>
              <w:left w:val="nil"/>
              <w:bottom w:val="nil"/>
              <w:right w:val="nil"/>
            </w:tcBorders>
          </w:tcPr>
          <w:p w14:paraId="088C9AF3" w14:textId="34EEC6DB" w:rsidR="00C050C1" w:rsidRPr="009678CD" w:rsidRDefault="00C050C1"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ПН</w:t>
            </w:r>
            <w:r w:rsidRPr="009678CD">
              <w:rPr>
                <w:rFonts w:ascii="Times New Roman" w:eastAsia="Times New Roman" w:hAnsi="Times New Roman"/>
                <w:sz w:val="24"/>
                <w:szCs w:val="24"/>
                <w:vertAlign w:val="subscript"/>
                <w:lang w:eastAsia="ru-RU"/>
              </w:rPr>
              <w:t>БА3</w:t>
            </w:r>
            <w:r w:rsidR="004B784A" w:rsidRPr="009678CD">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25154D4C" w:rsidR="00C050C1"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Б</w:t>
            </w:r>
            <w:r w:rsidR="00C050C1" w:rsidRPr="009678CD">
              <w:rPr>
                <w:rFonts w:ascii="Times New Roman" w:eastAsia="Times New Roman" w:hAnsi="Times New Roman"/>
                <w:sz w:val="24"/>
                <w:szCs w:val="24"/>
                <w:lang w:eastAsia="ru-RU"/>
              </w:rPr>
              <w:t>азовый</w:t>
            </w:r>
            <w:r w:rsidRPr="009678CD">
              <w:rPr>
                <w:rFonts w:ascii="Times New Roman" w:eastAsia="Times New Roman" w:hAnsi="Times New Roman"/>
                <w:sz w:val="24"/>
                <w:szCs w:val="24"/>
                <w:lang w:eastAsia="ru-RU"/>
              </w:rPr>
              <w:t xml:space="preserve"> (</w:t>
            </w:r>
            <w:r w:rsidR="00591ACE" w:rsidRPr="009678CD">
              <w:rPr>
                <w:rFonts w:ascii="Times New Roman" w:eastAsia="Times New Roman" w:hAnsi="Times New Roman"/>
                <w:sz w:val="24"/>
                <w:szCs w:val="24"/>
                <w:lang w:eastAsia="ru-RU"/>
              </w:rPr>
              <w:t>средний) подушевой</w:t>
            </w:r>
            <w:r w:rsidR="00C050C1" w:rsidRPr="009678CD">
              <w:rPr>
                <w:rFonts w:ascii="Times New Roman" w:eastAsia="Times New Roman" w:hAnsi="Times New Roman"/>
                <w:sz w:val="24"/>
                <w:szCs w:val="24"/>
                <w:lang w:eastAsia="ru-RU"/>
              </w:rPr>
              <w:t xml:space="preserve"> норматив финансирования медицинской помощи</w:t>
            </w:r>
            <w:r w:rsidR="004B784A" w:rsidRPr="009678CD">
              <w:rPr>
                <w:rFonts w:ascii="Times New Roman" w:eastAsia="Times New Roman" w:hAnsi="Times New Roman"/>
                <w:sz w:val="24"/>
                <w:szCs w:val="24"/>
                <w:lang w:eastAsia="ru-RU"/>
              </w:rPr>
              <w:t xml:space="preserve"> по всем видам и условиям ее предоставления</w:t>
            </w:r>
            <w:r w:rsidR="00C050C1" w:rsidRPr="009678CD">
              <w:rPr>
                <w:rFonts w:ascii="Times New Roman" w:eastAsia="Times New Roman" w:hAnsi="Times New Roman"/>
                <w:sz w:val="24"/>
                <w:szCs w:val="24"/>
                <w:lang w:eastAsia="ru-RU"/>
              </w:rPr>
              <w:t>, рублей;</w:t>
            </w:r>
          </w:p>
        </w:tc>
      </w:tr>
      <w:tr w:rsidR="00C050C1" w:rsidRPr="009678CD" w14:paraId="77B2333C" w14:textId="77777777" w:rsidTr="002437D6">
        <w:tc>
          <w:tcPr>
            <w:tcW w:w="1587" w:type="dxa"/>
            <w:tcBorders>
              <w:top w:val="nil"/>
              <w:left w:val="nil"/>
              <w:bottom w:val="nil"/>
              <w:right w:val="nil"/>
            </w:tcBorders>
          </w:tcPr>
          <w:p w14:paraId="1EA215D4" w14:textId="12D21E63" w:rsidR="00C050C1" w:rsidRPr="009678CD" w:rsidRDefault="00C050C1"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06BC547C" w:rsidR="00C050C1" w:rsidRPr="009678CD" w:rsidRDefault="00C050C1"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2A7898" w:rsidRPr="009678CD">
              <w:rPr>
                <w:rFonts w:ascii="Times New Roman" w:eastAsia="Times New Roman" w:hAnsi="Times New Roman"/>
                <w:color w:val="000000"/>
                <w:sz w:val="24"/>
                <w:szCs w:val="24"/>
              </w:rPr>
              <w:t>, рублей</w:t>
            </w:r>
            <w:r w:rsidR="00B86622" w:rsidRPr="009678CD">
              <w:rPr>
                <w:rFonts w:ascii="Times New Roman" w:eastAsia="Times New Roman" w:hAnsi="Times New Roman"/>
                <w:color w:val="000000"/>
                <w:sz w:val="24"/>
                <w:szCs w:val="28"/>
              </w:rPr>
              <w:t>;</w:t>
            </w:r>
          </w:p>
        </w:tc>
      </w:tr>
      <w:tr w:rsidR="002A7898" w:rsidRPr="009678CD" w14:paraId="513C8A36" w14:textId="77777777" w:rsidTr="002437D6">
        <w:tc>
          <w:tcPr>
            <w:tcW w:w="1587" w:type="dxa"/>
            <w:tcBorders>
              <w:top w:val="nil"/>
              <w:left w:val="nil"/>
              <w:bottom w:val="nil"/>
              <w:right w:val="nil"/>
            </w:tcBorders>
          </w:tcPr>
          <w:p w14:paraId="10ED83A1" w14:textId="72853084"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РД</w:t>
            </w:r>
          </w:p>
        </w:tc>
        <w:tc>
          <w:tcPr>
            <w:tcW w:w="8681" w:type="dxa"/>
            <w:tcBorders>
              <w:top w:val="nil"/>
              <w:left w:val="nil"/>
              <w:bottom w:val="nil"/>
              <w:right w:val="nil"/>
            </w:tcBorders>
          </w:tcPr>
          <w:p w14:paraId="02DF729C" w14:textId="7AA323FF"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2A7898" w:rsidRPr="009678CD" w14:paraId="5E776463" w14:textId="77777777" w:rsidTr="002437D6">
        <w:tc>
          <w:tcPr>
            <w:tcW w:w="1587" w:type="dxa"/>
            <w:tcBorders>
              <w:top w:val="nil"/>
              <w:left w:val="nil"/>
              <w:bottom w:val="nil"/>
              <w:right w:val="nil"/>
            </w:tcBorders>
          </w:tcPr>
          <w:p w14:paraId="13C6BDBF" w14:textId="5FA8EAFD"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СКДот</w:t>
            </w:r>
          </w:p>
        </w:tc>
        <w:tc>
          <w:tcPr>
            <w:tcW w:w="8681" w:type="dxa"/>
            <w:tcBorders>
              <w:top w:val="nil"/>
              <w:left w:val="nil"/>
              <w:bottom w:val="nil"/>
              <w:right w:val="nil"/>
            </w:tcBorders>
          </w:tcPr>
          <w:p w14:paraId="4A69F8B7" w14:textId="6E4BE7C4"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2A7898" w:rsidRPr="009678CD" w14:paraId="7D37995B" w14:textId="77777777" w:rsidTr="002437D6">
        <w:tc>
          <w:tcPr>
            <w:tcW w:w="1587" w:type="dxa"/>
            <w:tcBorders>
              <w:top w:val="nil"/>
              <w:left w:val="nil"/>
              <w:bottom w:val="nil"/>
              <w:right w:val="nil"/>
            </w:tcBorders>
          </w:tcPr>
          <w:p w14:paraId="0A4E8D54" w14:textId="71072DB5"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СКДпв</w:t>
            </w:r>
          </w:p>
        </w:tc>
        <w:tc>
          <w:tcPr>
            <w:tcW w:w="8681" w:type="dxa"/>
            <w:tcBorders>
              <w:top w:val="nil"/>
              <w:left w:val="nil"/>
              <w:bottom w:val="nil"/>
              <w:right w:val="nil"/>
            </w:tcBorders>
          </w:tcPr>
          <w:p w14:paraId="0290847E" w14:textId="3B715AFC"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2A7898" w:rsidRPr="009678CD" w14:paraId="1B7241AF" w14:textId="77777777" w:rsidTr="002437D6">
        <w:tc>
          <w:tcPr>
            <w:tcW w:w="1587" w:type="dxa"/>
            <w:tcBorders>
              <w:top w:val="nil"/>
              <w:left w:val="nil"/>
              <w:bottom w:val="nil"/>
              <w:right w:val="nil"/>
            </w:tcBorders>
          </w:tcPr>
          <w:p w14:paraId="15A31BBD" w14:textId="29E198C6" w:rsidR="002A7898" w:rsidRPr="009678CD" w:rsidRDefault="002A7898" w:rsidP="00AB38FD">
            <w:pPr>
              <w:widowControl w:val="0"/>
              <w:autoSpaceDE w:val="0"/>
              <w:autoSpaceDN w:val="0"/>
              <w:spacing w:after="0" w:line="240" w:lineRule="auto"/>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ФОкс</w:t>
            </w:r>
          </w:p>
        </w:tc>
        <w:tc>
          <w:tcPr>
            <w:tcW w:w="8681" w:type="dxa"/>
            <w:tcBorders>
              <w:top w:val="nil"/>
              <w:left w:val="nil"/>
              <w:bottom w:val="nil"/>
              <w:right w:val="nil"/>
            </w:tcBorders>
          </w:tcPr>
          <w:p w14:paraId="2D6BCBB2" w14:textId="5A7EECA1" w:rsidR="002A7898" w:rsidRPr="009678CD" w:rsidRDefault="002A7898" w:rsidP="00AB38FD">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 xml:space="preserve">размер </w:t>
            </w:r>
            <w:r w:rsidR="00591ACE" w:rsidRPr="009678CD">
              <w:rPr>
                <w:rFonts w:ascii="Times New Roman" w:eastAsia="Times New Roman" w:hAnsi="Times New Roman"/>
                <w:sz w:val="24"/>
                <w:szCs w:val="24"/>
                <w:lang w:eastAsia="ru-RU"/>
              </w:rPr>
              <w:t>средств,</w:t>
            </w:r>
            <w:r w:rsidRPr="009678CD">
              <w:rPr>
                <w:rFonts w:ascii="Times New Roman" w:eastAsia="Times New Roman" w:hAnsi="Times New Roman"/>
                <w:sz w:val="24"/>
                <w:szCs w:val="24"/>
                <w:lang w:eastAsia="ru-RU"/>
              </w:rPr>
              <w:t xml:space="preserve">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4709DAB0" w14:textId="77777777" w:rsidTr="002437D6">
        <w:tc>
          <w:tcPr>
            <w:tcW w:w="1587" w:type="dxa"/>
            <w:tcBorders>
              <w:top w:val="nil"/>
              <w:left w:val="nil"/>
              <w:bottom w:val="nil"/>
              <w:right w:val="nil"/>
            </w:tcBorders>
          </w:tcPr>
          <w:p w14:paraId="518CB32C" w14:textId="4BAA70E3"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ФОдс</w:t>
            </w:r>
          </w:p>
        </w:tc>
        <w:tc>
          <w:tcPr>
            <w:tcW w:w="8681" w:type="dxa"/>
            <w:tcBorders>
              <w:top w:val="nil"/>
              <w:left w:val="nil"/>
              <w:bottom w:val="nil"/>
              <w:right w:val="nil"/>
            </w:tcBorders>
          </w:tcPr>
          <w:p w14:paraId="1DC26E30" w14:textId="4DBD4592"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размер </w:t>
            </w:r>
            <w:r w:rsidR="00591ACE" w:rsidRPr="009678CD">
              <w:rPr>
                <w:rFonts w:ascii="Times New Roman" w:eastAsia="Times New Roman" w:hAnsi="Times New Roman"/>
                <w:sz w:val="24"/>
                <w:szCs w:val="24"/>
                <w:lang w:eastAsia="ru-RU"/>
              </w:rPr>
              <w:t>средств,</w:t>
            </w:r>
            <w:r w:rsidRPr="009678CD">
              <w:rPr>
                <w:rFonts w:ascii="Times New Roman" w:eastAsia="Times New Roman" w:hAnsi="Times New Roman"/>
                <w:sz w:val="24"/>
                <w:szCs w:val="24"/>
                <w:lang w:eastAsia="ru-RU"/>
              </w:rPr>
              <w:t xml:space="preserve">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74FBEF91" w14:textId="77777777" w:rsidTr="002437D6">
        <w:tc>
          <w:tcPr>
            <w:tcW w:w="1587" w:type="dxa"/>
            <w:tcBorders>
              <w:top w:val="nil"/>
              <w:left w:val="nil"/>
              <w:bottom w:val="nil"/>
              <w:right w:val="nil"/>
            </w:tcBorders>
          </w:tcPr>
          <w:p w14:paraId="0F83B9FD" w14:textId="795ADE27"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ФОпнп</w:t>
            </w:r>
          </w:p>
        </w:tc>
        <w:tc>
          <w:tcPr>
            <w:tcW w:w="8681" w:type="dxa"/>
            <w:tcBorders>
              <w:top w:val="nil"/>
              <w:left w:val="nil"/>
              <w:bottom w:val="nil"/>
              <w:right w:val="nil"/>
            </w:tcBorders>
          </w:tcPr>
          <w:p w14:paraId="4B82D396" w14:textId="3E75EC21"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66D3C704" w14:textId="77777777" w:rsidTr="002437D6">
        <w:tc>
          <w:tcPr>
            <w:tcW w:w="1587" w:type="dxa"/>
            <w:tcBorders>
              <w:top w:val="nil"/>
              <w:left w:val="nil"/>
              <w:bottom w:val="nil"/>
              <w:right w:val="nil"/>
            </w:tcBorders>
          </w:tcPr>
          <w:p w14:paraId="536FF426" w14:textId="55EEA0BF"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ЧзПП</w:t>
            </w:r>
          </w:p>
        </w:tc>
        <w:tc>
          <w:tcPr>
            <w:tcW w:w="8681" w:type="dxa"/>
            <w:tcBorders>
              <w:top w:val="nil"/>
              <w:left w:val="nil"/>
              <w:bottom w:val="nil"/>
              <w:right w:val="nil"/>
            </w:tcBorders>
          </w:tcPr>
          <w:p w14:paraId="08F62AC7" w14:textId="6215078A"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2A7898" w:rsidRPr="009678CD" w14:paraId="3B63A8F4" w14:textId="77777777" w:rsidTr="002437D6">
        <w:tc>
          <w:tcPr>
            <w:tcW w:w="1587" w:type="dxa"/>
            <w:tcBorders>
              <w:top w:val="nil"/>
              <w:left w:val="nil"/>
              <w:bottom w:val="nil"/>
              <w:right w:val="nil"/>
            </w:tcBorders>
          </w:tcPr>
          <w:p w14:paraId="0A646CE0" w14:textId="77777777"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6AD90C4D"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w:t>
            </w:r>
            <w:r w:rsidRPr="00AB38FD">
              <w:rPr>
                <w:rFonts w:ascii="Times New Roman" w:eastAsia="Times New Roman" w:hAnsi="Times New Roman"/>
                <w:sz w:val="24"/>
                <w:szCs w:val="24"/>
                <w:lang w:eastAsia="ru-RU"/>
              </w:rPr>
              <w:t>на 202</w:t>
            </w:r>
            <w:r w:rsidR="00491836" w:rsidRPr="00AB38FD">
              <w:rPr>
                <w:rFonts w:ascii="Times New Roman" w:eastAsia="Times New Roman" w:hAnsi="Times New Roman"/>
                <w:sz w:val="24"/>
                <w:szCs w:val="24"/>
                <w:lang w:eastAsia="ru-RU"/>
              </w:rPr>
              <w:t>5</w:t>
            </w:r>
            <w:r w:rsidRPr="00AB38FD">
              <w:rPr>
                <w:rFonts w:ascii="Times New Roman" w:eastAsia="Times New Roman" w:hAnsi="Times New Roman"/>
                <w:sz w:val="24"/>
                <w:szCs w:val="24"/>
                <w:lang w:eastAsia="ru-RU"/>
              </w:rPr>
              <w:t xml:space="preserve"> год – 1,7</w:t>
            </w:r>
            <w:r w:rsidR="00491836" w:rsidRPr="00AB38FD">
              <w:rPr>
                <w:rFonts w:ascii="Times New Roman" w:eastAsia="Times New Roman" w:hAnsi="Times New Roman"/>
                <w:sz w:val="24"/>
                <w:szCs w:val="24"/>
                <w:lang w:eastAsia="ru-RU"/>
              </w:rPr>
              <w:t>48</w:t>
            </w:r>
            <w:r w:rsidRPr="009678CD">
              <w:rPr>
                <w:rFonts w:ascii="Times New Roman" w:eastAsia="Times New Roman" w:hAnsi="Times New Roman"/>
                <w:sz w:val="24"/>
                <w:szCs w:val="24"/>
                <w:lang w:eastAsia="ru-RU"/>
              </w:rPr>
              <w:t>);</w:t>
            </w:r>
          </w:p>
        </w:tc>
      </w:tr>
      <w:tr w:rsidR="002A7898" w:rsidRPr="009678CD" w14:paraId="2A17C5A7" w14:textId="77777777" w:rsidTr="002437D6">
        <w:tc>
          <w:tcPr>
            <w:tcW w:w="1587" w:type="dxa"/>
            <w:tcBorders>
              <w:top w:val="nil"/>
              <w:left w:val="nil"/>
              <w:bottom w:val="nil"/>
              <w:right w:val="nil"/>
            </w:tcBorders>
          </w:tcPr>
          <w:p w14:paraId="79555D32" w14:textId="05304EA3"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Borders>
              <w:top w:val="nil"/>
              <w:left w:val="nil"/>
              <w:bottom w:val="nil"/>
              <w:right w:val="nil"/>
            </w:tcBorders>
          </w:tcPr>
          <w:p w14:paraId="5AE54F15" w14:textId="2945860D"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285FEE8A" w14:textId="77777777" w:rsidR="002A7898" w:rsidRPr="009678CD" w:rsidRDefault="002A7898"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034EEBD8" w14:textId="77777777" w:rsidR="002A7898" w:rsidRPr="009678CD" w:rsidRDefault="002A7898" w:rsidP="00AB38FD">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Pr="009678CD">
        <w:rPr>
          <w:rFonts w:ascii="Times New Roman" w:eastAsia="Times New Roman" w:hAnsi="Times New Roman"/>
          <w:sz w:val="28"/>
          <w:szCs w:val="24"/>
          <w:lang w:eastAsia="ru-RU"/>
        </w:rPr>
        <w:t>где:</w:t>
      </w:r>
    </w:p>
    <w:p w14:paraId="05BA6A6E" w14:textId="77777777" w:rsidR="002A7898" w:rsidRPr="009678CD" w:rsidRDefault="002A7898" w:rsidP="00AB38FD">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2A7898" w:rsidRPr="009678CD" w14:paraId="0F1EBD02" w14:textId="77777777" w:rsidTr="002C6E75">
        <w:tc>
          <w:tcPr>
            <w:tcW w:w="1668" w:type="dxa"/>
          </w:tcPr>
          <w:p w14:paraId="5B91B0D7"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ОТ</w:t>
            </w:r>
          </w:p>
        </w:tc>
        <w:tc>
          <w:tcPr>
            <w:tcW w:w="8753" w:type="dxa"/>
          </w:tcPr>
          <w:p w14:paraId="7F39FF64"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 xml:space="preserve">-той медицинской организации </w:t>
            </w:r>
          </w:p>
          <w:p w14:paraId="6F0788F9"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p>
        </w:tc>
      </w:tr>
      <w:tr w:rsidR="002A7898" w:rsidRPr="009678CD" w14:paraId="6EE6748D" w14:textId="77777777" w:rsidTr="002C6E75">
        <w:tc>
          <w:tcPr>
            <w:tcW w:w="1668" w:type="dxa"/>
          </w:tcPr>
          <w:p w14:paraId="2945B5A4"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З</w:t>
            </w:r>
          </w:p>
        </w:tc>
        <w:tc>
          <w:tcPr>
            <w:tcW w:w="8753" w:type="dxa"/>
          </w:tcPr>
          <w:p w14:paraId="72562C17"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Численность застрахованных лиц, прикрепленных к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-той медицинской организации, человек</w:t>
            </w:r>
          </w:p>
        </w:tc>
      </w:tr>
    </w:tbl>
    <w:p w14:paraId="1A122B5A" w14:textId="77777777" w:rsidR="002A7898" w:rsidRPr="009678CD" w:rsidRDefault="002A7898"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615E55A" w14:textId="77777777" w:rsidR="002A7898" w:rsidRPr="009678CD" w:rsidRDefault="002A7898" w:rsidP="00AB38FD">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9678CD">
        <w:rPr>
          <w:rFonts w:ascii="Times New Roman" w:eastAsia="Times New Roman" w:hAnsi="Times New Roman"/>
          <w:sz w:val="24"/>
          <w:szCs w:val="24"/>
          <w:lang w:eastAsia="ru-RU"/>
        </w:rPr>
        <w:t>По аналогичной формуле рассчитывается значение СКД</w:t>
      </w:r>
      <w:r w:rsidRPr="009678CD">
        <w:rPr>
          <w:rFonts w:ascii="Times New Roman" w:eastAsia="Times New Roman" w:hAnsi="Times New Roman"/>
          <w:sz w:val="24"/>
          <w:szCs w:val="24"/>
          <w:vertAlign w:val="subscript"/>
          <w:lang w:eastAsia="ru-RU"/>
        </w:rPr>
        <w:t>ПВ</w:t>
      </w:r>
    </w:p>
    <w:p w14:paraId="6D065628"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5FF5637A" w:rsidR="00C050C1" w:rsidRPr="009678CD" w:rsidRDefault="00630C5C"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678CD">
        <w:rPr>
          <w:rFonts w:ascii="Times New Roman" w:eastAsia="Times New Roman" w:hAnsi="Times New Roman"/>
          <w:sz w:val="24"/>
          <w:szCs w:val="24"/>
          <w:vertAlign w:val="subscript"/>
          <w:lang w:eastAsia="ru-RU"/>
        </w:rPr>
        <w:t>ПНФ</w:t>
      </w:r>
      <w:r w:rsidRPr="009678CD">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w:t>
      </w:r>
      <w:r w:rsidR="002A7898" w:rsidRPr="009678CD">
        <w:rPr>
          <w:rFonts w:ascii="Times New Roman" w:eastAsia="Times New Roman" w:hAnsi="Times New Roman"/>
          <w:sz w:val="24"/>
          <w:szCs w:val="24"/>
          <w:lang w:eastAsia="ru-RU"/>
        </w:rPr>
        <w:t xml:space="preserve"> здравпунктов</w:t>
      </w:r>
      <w:r w:rsidRPr="009678CD">
        <w:rPr>
          <w:rFonts w:ascii="Times New Roman" w:eastAsia="Times New Roman" w:hAnsi="Times New Roman"/>
          <w:sz w:val="24"/>
          <w:szCs w:val="24"/>
          <w:lang w:eastAsia="ru-RU"/>
        </w:rPr>
        <w:t>, фельдшерско-акушерских пунктов, по следующей формуле:</w:t>
      </w:r>
    </w:p>
    <w:p w14:paraId="7510E408" w14:textId="24090EFA" w:rsidR="00AD5E72" w:rsidRPr="009678CD" w:rsidRDefault="00AD5E72"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1" w:name="_Hlk123212002"/>
    <w:p w14:paraId="1D015F35" w14:textId="77777777" w:rsidR="0000344E" w:rsidRPr="0000344E" w:rsidRDefault="00DD24BC" w:rsidP="0000344E">
      <w:pPr>
        <w:widowControl w:val="0"/>
        <w:autoSpaceDE w:val="0"/>
        <w:autoSpaceDN w:val="0"/>
        <w:spacing w:after="0" w:line="240" w:lineRule="auto"/>
        <w:ind w:left="-284"/>
        <w:jc w:val="center"/>
        <w:rPr>
          <w:rFonts w:ascii="Times New Roman" w:eastAsia="Times New Roman" w:hAnsi="Times New Roman" w:cs="Calibri"/>
          <w:color w:val="000000"/>
          <w:sz w:val="24"/>
          <w:szCs w:val="24"/>
          <w:lang w:eastAsia="ru-RU"/>
        </w:rPr>
      </w:pPr>
      <m:oMath>
        <m:sSub>
          <m:sSubPr>
            <m:ctrlPr>
              <w:rPr>
                <w:rFonts w:ascii="Cambria Math" w:hAnsi="Cambria Math"/>
                <w:i/>
                <w:color w:val="000000"/>
                <w:sz w:val="28"/>
                <w:szCs w:val="28"/>
              </w:rPr>
            </m:ctrlPr>
          </m:sSubPr>
          <m:e>
            <m:r>
              <w:rPr>
                <w:rFonts w:ascii="Cambria Math" w:hAnsi="Cambria Math"/>
                <w:color w:val="000000"/>
                <w:sz w:val="28"/>
                <w:szCs w:val="28"/>
              </w:rPr>
              <m:t>ОС</m:t>
            </m:r>
          </m:e>
          <m:sub>
            <m:r>
              <w:rPr>
                <w:rFonts w:ascii="Cambria Math" w:hAnsi="Cambria Math"/>
                <w:color w:val="000000"/>
                <w:sz w:val="28"/>
                <w:szCs w:val="28"/>
              </w:rPr>
              <m:t>ПНФ</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ОС</m:t>
            </m:r>
          </m:e>
          <m:sub>
            <m:r>
              <w:rPr>
                <w:rFonts w:ascii="Cambria Math" w:hAnsi="Cambria Math"/>
                <w:color w:val="000000"/>
                <w:sz w:val="28"/>
                <w:szCs w:val="28"/>
              </w:rPr>
              <m:t>АМБ</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ОС</m:t>
            </m:r>
          </m:e>
          <m:sub>
            <m:r>
              <w:rPr>
                <w:rFonts w:ascii="Cambria Math" w:hAnsi="Cambria Math"/>
                <w:color w:val="000000"/>
                <w:sz w:val="28"/>
                <w:szCs w:val="28"/>
              </w:rPr>
              <m:t>ФАП</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ОС</m:t>
            </m:r>
          </m:e>
          <m:sub>
            <m:r>
              <w:rPr>
                <w:rFonts w:ascii="Cambria Math" w:hAnsi="Cambria Math"/>
                <w:color w:val="000000"/>
                <w:sz w:val="28"/>
                <w:szCs w:val="28"/>
              </w:rPr>
              <m:t>Д</m:t>
            </m:r>
            <m:d>
              <m:dPr>
                <m:ctrlPr>
                  <w:rPr>
                    <w:rFonts w:ascii="Cambria Math" w:hAnsi="Cambria Math"/>
                    <w:i/>
                    <w:color w:val="000000"/>
                    <w:sz w:val="28"/>
                    <w:szCs w:val="28"/>
                  </w:rPr>
                </m:ctrlPr>
              </m:dPr>
              <m:e>
                <m:r>
                  <w:rPr>
                    <w:rFonts w:ascii="Cambria Math" w:hAnsi="Cambria Math"/>
                    <w:color w:val="000000"/>
                    <w:sz w:val="28"/>
                    <w:szCs w:val="28"/>
                  </w:rPr>
                  <m:t>Л</m:t>
                </m:r>
              </m:e>
            </m:d>
            <m:r>
              <w:rPr>
                <w:rFonts w:ascii="Cambria Math" w:hAnsi="Cambria Math"/>
                <w:color w:val="000000"/>
                <w:sz w:val="28"/>
                <w:szCs w:val="28"/>
              </w:rPr>
              <m:t>И</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ОС</m:t>
            </m:r>
          </m:e>
          <m:sub>
            <m:r>
              <w:rPr>
                <w:rFonts w:ascii="Cambria Math" w:hAnsi="Cambria Math"/>
                <w:color w:val="000000"/>
                <w:sz w:val="28"/>
                <w:szCs w:val="28"/>
              </w:rPr>
              <m:t>ШКОЛ</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ОС</m:t>
            </m:r>
          </m:e>
          <m:sub>
            <m:r>
              <w:rPr>
                <w:rFonts w:ascii="Cambria Math" w:hAnsi="Cambria Math"/>
                <w:color w:val="000000"/>
                <w:sz w:val="28"/>
                <w:szCs w:val="28"/>
              </w:rPr>
              <m:t>НЕОТЛ</m:t>
            </m:r>
          </m:sub>
        </m:sSub>
        <m:r>
          <w:rPr>
            <w:rFonts w:ascii="Cambria Math" w:hAnsi="Cambria Math"/>
            <w:color w:val="000000"/>
            <w:sz w:val="28"/>
            <w:szCs w:val="28"/>
          </w:rPr>
          <m:t xml:space="preserve">- </m:t>
        </m:r>
        <m:sSub>
          <m:sSubPr>
            <m:ctrlPr>
              <w:rPr>
                <w:rFonts w:ascii="Cambria Math" w:hAnsi="Cambria Math"/>
                <w:i/>
                <w:color w:val="000000"/>
                <w:sz w:val="28"/>
                <w:szCs w:val="28"/>
              </w:rPr>
            </m:ctrlPr>
          </m:sSubPr>
          <m:e>
            <m:r>
              <w:rPr>
                <w:rFonts w:ascii="Cambria Math" w:hAnsi="Cambria Math"/>
                <w:color w:val="000000"/>
                <w:sz w:val="28"/>
                <w:szCs w:val="28"/>
              </w:rPr>
              <m:t>ОС</m:t>
            </m:r>
          </m:e>
          <m:sub>
            <m:r>
              <w:rPr>
                <w:rFonts w:ascii="Cambria Math" w:hAnsi="Cambria Math"/>
                <w:color w:val="000000"/>
                <w:sz w:val="28"/>
                <w:szCs w:val="28"/>
              </w:rPr>
              <m:t>ЕО</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ОС</m:t>
            </m:r>
          </m:e>
          <m:sub>
            <m:r>
              <w:rPr>
                <w:rFonts w:ascii="Cambria Math" w:hAnsi="Cambria Math"/>
                <w:color w:val="000000"/>
                <w:sz w:val="28"/>
                <w:szCs w:val="28"/>
              </w:rPr>
              <m:t>ПО</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ОС</m:t>
            </m:r>
          </m:e>
          <m:sub>
            <m:r>
              <w:rPr>
                <w:rFonts w:ascii="Cambria Math" w:hAnsi="Cambria Math"/>
                <w:color w:val="000000"/>
                <w:sz w:val="28"/>
                <w:szCs w:val="28"/>
              </w:rPr>
              <m:t>ДИСП</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ОС</m:t>
            </m:r>
          </m:e>
          <m:sub>
            <m:r>
              <w:rPr>
                <w:rFonts w:ascii="Cambria Math" w:hAnsi="Cambria Math"/>
                <w:color w:val="000000"/>
                <w:sz w:val="28"/>
                <w:szCs w:val="28"/>
              </w:rPr>
              <m:t>РЕПР</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ОС</m:t>
            </m:r>
          </m:e>
          <m:sub>
            <m:r>
              <w:rPr>
                <w:rFonts w:ascii="Cambria Math" w:hAnsi="Cambria Math"/>
                <w:color w:val="000000"/>
                <w:sz w:val="28"/>
                <w:szCs w:val="28"/>
              </w:rPr>
              <m:t>ДН</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ОС</m:t>
            </m:r>
          </m:e>
          <m:sub>
            <m:r>
              <w:rPr>
                <w:rFonts w:ascii="Cambria Math" w:hAnsi="Cambria Math"/>
                <w:color w:val="000000"/>
                <w:sz w:val="28"/>
                <w:szCs w:val="28"/>
              </w:rPr>
              <m:t>ЦЗ</m:t>
            </m:r>
          </m:sub>
        </m:sSub>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ОС</m:t>
            </m:r>
          </m:e>
          <m:sub>
            <m:r>
              <w:rPr>
                <w:rFonts w:ascii="Cambria Math" w:hAnsi="Cambria Math"/>
                <w:color w:val="000000"/>
                <w:sz w:val="28"/>
                <w:szCs w:val="28"/>
              </w:rPr>
              <m:t>2 эт</m:t>
            </m:r>
          </m:sub>
        </m:sSub>
      </m:oMath>
      <w:r w:rsidR="0000344E" w:rsidRPr="00EE08D2">
        <w:rPr>
          <w:rFonts w:ascii="Cambria Math" w:hAnsi="Cambria Math"/>
          <w:color w:val="000000"/>
          <w:sz w:val="28"/>
          <w:szCs w:val="28"/>
        </w:rPr>
        <w:t>,</w:t>
      </w:r>
      <w:r w:rsidR="0000344E" w:rsidRPr="00EE08D2">
        <w:rPr>
          <w:rFonts w:ascii="Cambria Math" w:eastAsia="Times New Roman" w:hAnsi="Cambria Math" w:cs="Calibri"/>
          <w:color w:val="000000" w:themeColor="text1"/>
          <w:sz w:val="26"/>
          <w:szCs w:val="20"/>
          <w:lang w:eastAsia="ru-RU"/>
        </w:rPr>
        <w:t xml:space="preserve"> </w:t>
      </w:r>
      <w:r w:rsidR="0000344E" w:rsidRPr="00EE08D2">
        <w:rPr>
          <w:rFonts w:ascii="Times New Roman" w:eastAsia="Times New Roman" w:hAnsi="Times New Roman" w:cs="Calibri"/>
          <w:color w:val="000000"/>
          <w:sz w:val="24"/>
          <w:szCs w:val="24"/>
          <w:lang w:eastAsia="ru-RU"/>
        </w:rPr>
        <w:t>где</w:t>
      </w:r>
      <w:r w:rsidR="0000344E" w:rsidRPr="0000344E">
        <w:rPr>
          <w:rFonts w:ascii="Times New Roman" w:eastAsia="Times New Roman" w:hAnsi="Times New Roman" w:cs="Calibri"/>
          <w:color w:val="000000"/>
          <w:sz w:val="24"/>
          <w:szCs w:val="24"/>
          <w:lang w:eastAsia="ru-RU"/>
        </w:rPr>
        <w:t>:</w:t>
      </w:r>
    </w:p>
    <w:p w14:paraId="58AE41F4" w14:textId="77777777" w:rsidR="0000344E" w:rsidRPr="0000344E" w:rsidRDefault="0000344E" w:rsidP="0000344E">
      <w:pPr>
        <w:widowControl w:val="0"/>
        <w:autoSpaceDE w:val="0"/>
        <w:autoSpaceDN w:val="0"/>
        <w:spacing w:after="0" w:line="240" w:lineRule="auto"/>
        <w:ind w:left="-284"/>
        <w:jc w:val="center"/>
        <w:rPr>
          <w:rFonts w:ascii="Times New Roman" w:eastAsia="Times New Roman" w:hAnsi="Times New Roman" w:cs="Calibri"/>
          <w:color w:val="000000"/>
          <w:sz w:val="26"/>
          <w:szCs w:val="26"/>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00344E" w:rsidRPr="0000344E" w14:paraId="2614C139" w14:textId="77777777" w:rsidTr="00DB3169">
        <w:tc>
          <w:tcPr>
            <w:tcW w:w="1587" w:type="dxa"/>
            <w:tcBorders>
              <w:top w:val="nil"/>
              <w:left w:val="nil"/>
              <w:bottom w:val="nil"/>
              <w:right w:val="nil"/>
            </w:tcBorders>
            <w:tcMar>
              <w:top w:w="102" w:type="dxa"/>
              <w:left w:w="62" w:type="dxa"/>
              <w:bottom w:w="102" w:type="dxa"/>
              <w:right w:w="62" w:type="dxa"/>
            </w:tcMar>
          </w:tcPr>
          <w:p w14:paraId="30251558" w14:textId="77777777" w:rsidR="0000344E" w:rsidRPr="0000344E" w:rsidRDefault="0000344E"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w:r w:rsidRPr="0000344E">
              <w:rPr>
                <w:rFonts w:ascii="Cambria Math" w:eastAsia="Times New Roman" w:hAnsi="Cambria Math" w:cs="Calibri"/>
                <w:sz w:val="24"/>
                <w:szCs w:val="24"/>
                <w:lang w:eastAsia="ru-RU"/>
              </w:rPr>
              <w:t>ОС</w:t>
            </w:r>
            <w:r w:rsidRPr="0000344E">
              <w:rPr>
                <w:rFonts w:ascii="Cambria Math" w:eastAsia="Times New Roman" w:hAnsi="Cambria Math" w:cs="Calibri"/>
                <w:sz w:val="24"/>
                <w:szCs w:val="24"/>
                <w:vertAlign w:val="subscript"/>
                <w:lang w:eastAsia="ru-RU"/>
              </w:rPr>
              <w:t>ФАП</w:t>
            </w:r>
          </w:p>
        </w:tc>
        <w:tc>
          <w:tcPr>
            <w:tcW w:w="8681" w:type="dxa"/>
            <w:tcBorders>
              <w:top w:val="nil"/>
              <w:left w:val="nil"/>
              <w:bottom w:val="nil"/>
              <w:right w:val="nil"/>
            </w:tcBorders>
            <w:tcMar>
              <w:top w:w="102" w:type="dxa"/>
              <w:left w:w="62" w:type="dxa"/>
              <w:bottom w:w="102" w:type="dxa"/>
              <w:right w:w="62" w:type="dxa"/>
            </w:tcMar>
          </w:tcPr>
          <w:p w14:paraId="19B0936F"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финансовое обеспечение фельдшерских</w:t>
            </w:r>
            <w:r w:rsidRPr="0000344E">
              <w:rPr>
                <w:rFonts w:ascii="Times New Roman" w:eastAsia="Times New Roman" w:hAnsi="Times New Roman"/>
                <w:sz w:val="24"/>
                <w:szCs w:val="24"/>
                <w:lang w:eastAsia="ru-RU"/>
              </w:rPr>
              <w:t xml:space="preserve"> </w:t>
            </w:r>
            <w:r w:rsidRPr="0000344E">
              <w:rPr>
                <w:rFonts w:ascii="Times New Roman" w:eastAsia="Times New Roman" w:hAnsi="Times New Roman" w:cs="Calibri"/>
                <w:color w:val="000000" w:themeColor="text1"/>
                <w:sz w:val="24"/>
                <w:szCs w:val="24"/>
                <w:lang w:eastAsia="ru-RU"/>
              </w:rPr>
              <w:t xml:space="preserve">здравпунктов,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рублей; </w:t>
            </w:r>
          </w:p>
        </w:tc>
      </w:tr>
      <w:tr w:rsidR="0000344E" w:rsidRPr="0000344E" w14:paraId="43A28F91" w14:textId="77777777" w:rsidTr="00EE08D2">
        <w:tc>
          <w:tcPr>
            <w:tcW w:w="1587" w:type="dxa"/>
            <w:tcBorders>
              <w:top w:val="nil"/>
              <w:left w:val="nil"/>
              <w:bottom w:val="nil"/>
              <w:right w:val="nil"/>
            </w:tcBorders>
            <w:shd w:val="clear" w:color="auto" w:fill="auto"/>
            <w:tcMar>
              <w:top w:w="102" w:type="dxa"/>
              <w:left w:w="62" w:type="dxa"/>
              <w:bottom w:w="102" w:type="dxa"/>
              <w:right w:w="62" w:type="dxa"/>
            </w:tcMar>
          </w:tcPr>
          <w:p w14:paraId="05456E85" w14:textId="77777777" w:rsidR="0000344E" w:rsidRPr="0000344E" w:rsidRDefault="00DD24BC"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hAnsi="Cambria Math"/>
                        <w:i/>
                        <w:color w:val="000000"/>
                        <w:sz w:val="26"/>
                      </w:rPr>
                    </m:ctrlPr>
                  </m:sSubPr>
                  <m:e>
                    <m:r>
                      <w:rPr>
                        <w:rFonts w:ascii="Cambria Math" w:hAnsi="Cambria Math"/>
                        <w:color w:val="000000"/>
                        <w:sz w:val="26"/>
                      </w:rPr>
                      <m:t>ОС</m:t>
                    </m:r>
                  </m:e>
                  <m:sub>
                    <m:r>
                      <w:rPr>
                        <w:rFonts w:ascii="Cambria Math" w:hAnsi="Cambria Math"/>
                        <w:color w:val="000000"/>
                        <w:sz w:val="26"/>
                      </w:rPr>
                      <m:t>Д</m:t>
                    </m:r>
                    <m:d>
                      <m:dPr>
                        <m:ctrlPr>
                          <w:rPr>
                            <w:rFonts w:ascii="Cambria Math" w:hAnsi="Cambria Math"/>
                            <w:i/>
                            <w:color w:val="000000"/>
                            <w:sz w:val="26"/>
                          </w:rPr>
                        </m:ctrlPr>
                      </m:dPr>
                      <m:e>
                        <m:r>
                          <w:rPr>
                            <w:rFonts w:ascii="Cambria Math" w:hAnsi="Cambria Math"/>
                            <w:color w:val="000000"/>
                            <w:sz w:val="26"/>
                          </w:rPr>
                          <m:t>Л</m:t>
                        </m:r>
                      </m:e>
                    </m:d>
                    <m:r>
                      <w:rPr>
                        <w:rFonts w:ascii="Cambria Math" w:hAnsi="Cambria Math"/>
                        <w:color w:val="000000"/>
                        <w:sz w:val="26"/>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3AD8A61"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проведения отдельных диагностических (лабораторных) исследований,</w:t>
            </w:r>
            <w:r w:rsidRPr="0000344E" w:rsidDel="005B6312">
              <w:rPr>
                <w:rFonts w:ascii="Times New Roman" w:eastAsia="Times New Roman" w:hAnsi="Times New Roman" w:cs="Calibri"/>
                <w:color w:val="000000" w:themeColor="text1"/>
                <w:sz w:val="24"/>
                <w:szCs w:val="24"/>
                <w:lang w:eastAsia="ru-RU"/>
              </w:rPr>
              <w:t xml:space="preserve"> </w:t>
            </w:r>
            <w:r w:rsidRPr="0000344E">
              <w:rPr>
                <w:rFonts w:ascii="Times New Roman" w:eastAsia="Times New Roman" w:hAnsi="Times New Roman" w:cs="Calibri"/>
                <w:color w:val="000000" w:themeColor="text1"/>
                <w:sz w:val="24"/>
                <w:szCs w:val="24"/>
                <w:lang w:eastAsia="ru-RU"/>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00344E" w:rsidRPr="0000344E" w14:paraId="0D895162" w14:textId="77777777" w:rsidTr="00EE08D2">
        <w:tc>
          <w:tcPr>
            <w:tcW w:w="1587" w:type="dxa"/>
            <w:tcBorders>
              <w:top w:val="nil"/>
              <w:left w:val="nil"/>
              <w:bottom w:val="nil"/>
              <w:right w:val="nil"/>
            </w:tcBorders>
            <w:shd w:val="clear" w:color="auto" w:fill="auto"/>
            <w:tcMar>
              <w:top w:w="102" w:type="dxa"/>
              <w:left w:w="62" w:type="dxa"/>
              <w:bottom w:w="102" w:type="dxa"/>
              <w:right w:w="62" w:type="dxa"/>
            </w:tcMar>
          </w:tcPr>
          <w:p w14:paraId="4E6A8FD5" w14:textId="77777777" w:rsidR="0000344E" w:rsidRPr="0000344E" w:rsidRDefault="00DD24BC" w:rsidP="0000344E">
            <w:pPr>
              <w:widowControl w:val="0"/>
              <w:autoSpaceDE w:val="0"/>
              <w:autoSpaceDN w:val="0"/>
              <w:spacing w:after="0" w:line="240" w:lineRule="auto"/>
              <w:jc w:val="center"/>
              <w:rPr>
                <w:color w:val="000000"/>
                <w:sz w:val="26"/>
              </w:rPr>
            </w:pPr>
            <m:oMathPara>
              <m:oMath>
                <m:sSub>
                  <m:sSubPr>
                    <m:ctrlPr>
                      <w:rPr>
                        <w:rFonts w:ascii="Cambria Math" w:hAnsi="Cambria Math"/>
                        <w:i/>
                        <w:color w:val="000000"/>
                        <w:sz w:val="26"/>
                      </w:rPr>
                    </m:ctrlPr>
                  </m:sSubPr>
                  <m:e>
                    <m:r>
                      <w:rPr>
                        <w:rFonts w:ascii="Cambria Math" w:hAnsi="Cambria Math"/>
                        <w:color w:val="000000"/>
                        <w:sz w:val="26"/>
                      </w:rPr>
                      <m:t>ОС</m:t>
                    </m:r>
                  </m:e>
                  <m:sub>
                    <m:r>
                      <w:rPr>
                        <w:rFonts w:ascii="Cambria Math" w:hAnsi="Cambria Math"/>
                        <w:color w:val="000000"/>
                        <w:sz w:val="26"/>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91CB645"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00344E" w:rsidDel="005B6312">
              <w:rPr>
                <w:rFonts w:ascii="Times New Roman" w:eastAsia="Times New Roman" w:hAnsi="Times New Roman" w:cs="Calibri"/>
                <w:color w:val="000000" w:themeColor="text1"/>
                <w:sz w:val="24"/>
                <w:szCs w:val="24"/>
                <w:lang w:eastAsia="ru-RU"/>
              </w:rPr>
              <w:t xml:space="preserve"> </w:t>
            </w:r>
            <w:r w:rsidRPr="0000344E">
              <w:rPr>
                <w:rFonts w:ascii="Times New Roman" w:eastAsia="Times New Roman" w:hAnsi="Times New Roman" w:cs="Calibri"/>
                <w:color w:val="000000" w:themeColor="text1"/>
                <w:sz w:val="24"/>
                <w:szCs w:val="24"/>
                <w:lang w:eastAsia="ru-RU"/>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00344E" w:rsidRPr="0000344E" w14:paraId="358F5CD3" w14:textId="77777777" w:rsidTr="00DB3169">
        <w:tc>
          <w:tcPr>
            <w:tcW w:w="1587" w:type="dxa"/>
            <w:tcBorders>
              <w:top w:val="nil"/>
              <w:left w:val="nil"/>
              <w:bottom w:val="nil"/>
              <w:right w:val="nil"/>
            </w:tcBorders>
            <w:tcMar>
              <w:top w:w="102" w:type="dxa"/>
              <w:left w:w="62" w:type="dxa"/>
              <w:bottom w:w="102" w:type="dxa"/>
              <w:right w:w="62" w:type="dxa"/>
            </w:tcMar>
          </w:tcPr>
          <w:p w14:paraId="6803C7AF" w14:textId="77777777" w:rsidR="0000344E" w:rsidRPr="0000344E" w:rsidRDefault="0000344E"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w:r w:rsidRPr="0000344E">
              <w:rPr>
                <w:rFonts w:ascii="Cambria Math" w:eastAsia="Times New Roman" w:hAnsi="Cambria Math" w:cs="Calibri"/>
                <w:sz w:val="24"/>
                <w:szCs w:val="24"/>
                <w:lang w:eastAsia="ru-RU"/>
              </w:rPr>
              <w:t>ОС</w:t>
            </w:r>
            <w:r w:rsidRPr="0000344E">
              <w:rPr>
                <w:rFonts w:ascii="Cambria Math" w:eastAsia="Times New Roman" w:hAnsi="Cambria Math" w:cs="Calibri"/>
                <w:sz w:val="24"/>
                <w:szCs w:val="24"/>
                <w:vertAlign w:val="subscript"/>
                <w:lang w:eastAsia="ru-RU"/>
              </w:rPr>
              <w:t>НЕОТЛ</w:t>
            </w:r>
          </w:p>
        </w:tc>
        <w:tc>
          <w:tcPr>
            <w:tcW w:w="8681" w:type="dxa"/>
            <w:tcBorders>
              <w:top w:val="nil"/>
              <w:left w:val="nil"/>
              <w:bottom w:val="nil"/>
              <w:right w:val="nil"/>
            </w:tcBorders>
            <w:tcMar>
              <w:top w:w="102" w:type="dxa"/>
              <w:left w:w="62" w:type="dxa"/>
              <w:bottom w:w="102" w:type="dxa"/>
              <w:right w:w="62" w:type="dxa"/>
            </w:tcMar>
          </w:tcPr>
          <w:p w14:paraId="74106F6B"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00344E" w:rsidRPr="0000344E" w14:paraId="38D36BE4" w14:textId="77777777" w:rsidTr="00DB3169">
        <w:tc>
          <w:tcPr>
            <w:tcW w:w="1587" w:type="dxa"/>
            <w:tcBorders>
              <w:top w:val="nil"/>
              <w:left w:val="nil"/>
              <w:bottom w:val="nil"/>
              <w:right w:val="nil"/>
            </w:tcBorders>
            <w:tcMar>
              <w:top w:w="102" w:type="dxa"/>
              <w:left w:w="62" w:type="dxa"/>
              <w:bottom w:w="102" w:type="dxa"/>
              <w:right w:w="62" w:type="dxa"/>
            </w:tcMar>
          </w:tcPr>
          <w:p w14:paraId="57E8D55B" w14:textId="77777777" w:rsidR="0000344E" w:rsidRPr="0000344E" w:rsidRDefault="00DD24BC"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ОС</m:t>
                    </m:r>
                  </m:e>
                  <m:sub>
                    <m:r>
                      <m:rPr>
                        <m:sty m:val="p"/>
                      </m:rPr>
                      <w:rPr>
                        <w:rFonts w:ascii="Cambria Math" w:eastAsia="Times New Roman" w:hAnsi="Cambria Math" w:cs="Calibri"/>
                        <w:sz w:val="24"/>
                        <w:szCs w:val="24"/>
                        <w:lang w:eastAsia="ru-RU"/>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1A4DE192"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ХМАО-Югре лицам (в том числе комплексных посещений по профилю «Медицинская реабилитация»), рублей;</w:t>
            </w:r>
          </w:p>
        </w:tc>
      </w:tr>
      <w:tr w:rsidR="0000344E" w:rsidRPr="0000344E" w14:paraId="72B73A8D" w14:textId="77777777" w:rsidTr="00DB3169">
        <w:tc>
          <w:tcPr>
            <w:tcW w:w="1587" w:type="dxa"/>
            <w:tcBorders>
              <w:top w:val="nil"/>
              <w:left w:val="nil"/>
              <w:bottom w:val="nil"/>
              <w:right w:val="nil"/>
            </w:tcBorders>
            <w:tcMar>
              <w:top w:w="102" w:type="dxa"/>
              <w:left w:w="62" w:type="dxa"/>
              <w:bottom w:w="102" w:type="dxa"/>
              <w:right w:w="62" w:type="dxa"/>
            </w:tcMar>
          </w:tcPr>
          <w:p w14:paraId="21DED91B" w14:textId="77777777" w:rsidR="0000344E" w:rsidRPr="0000344E" w:rsidRDefault="00DD24BC"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ОС</m:t>
                    </m:r>
                  </m:e>
                  <m:sub>
                    <m:r>
                      <m:rPr>
                        <m:sty m:val="p"/>
                      </m:rPr>
                      <w:rPr>
                        <w:rFonts w:ascii="Cambria Math" w:eastAsia="Times New Roman" w:hAnsi="Cambria Math" w:cs="Calibri"/>
                        <w:sz w:val="24"/>
                        <w:szCs w:val="24"/>
                        <w:lang w:eastAsia="ru-RU"/>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7D3B9B06"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00344E" w:rsidRPr="0000344E" w14:paraId="30D05474" w14:textId="77777777" w:rsidTr="00DB3169">
        <w:trPr>
          <w:trHeight w:val="26"/>
        </w:trPr>
        <w:tc>
          <w:tcPr>
            <w:tcW w:w="1587" w:type="dxa"/>
            <w:tcBorders>
              <w:top w:val="nil"/>
              <w:left w:val="nil"/>
              <w:bottom w:val="nil"/>
              <w:right w:val="nil"/>
            </w:tcBorders>
            <w:tcMar>
              <w:top w:w="102" w:type="dxa"/>
              <w:left w:w="62" w:type="dxa"/>
              <w:bottom w:w="102" w:type="dxa"/>
              <w:right w:w="62" w:type="dxa"/>
            </w:tcMar>
          </w:tcPr>
          <w:p w14:paraId="7A4E1959" w14:textId="77777777" w:rsidR="0000344E" w:rsidRPr="0000344E" w:rsidRDefault="00DD24BC"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ОС</m:t>
                    </m:r>
                  </m:e>
                  <m:sub>
                    <m:r>
                      <m:rPr>
                        <m:sty m:val="p"/>
                      </m:rPr>
                      <w:rPr>
                        <w:rFonts w:ascii="Cambria Math" w:eastAsia="Times New Roman" w:hAnsi="Cambria Math" w:cs="Calibri"/>
                        <w:sz w:val="24"/>
                        <w:szCs w:val="24"/>
                        <w:lang w:eastAsia="ru-RU"/>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12F5B5A"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00344E">
              <w:rPr>
                <w:rFonts w:ascii="Times New Roman" w:eastAsia="Times New Roman" w:hAnsi="Times New Roman" w:cs="Calibri"/>
                <w:color w:val="000000" w:themeColor="text1"/>
                <w:sz w:val="24"/>
                <w:szCs w:val="24"/>
                <w:lang w:val="en-US" w:eastAsia="ru-RU"/>
              </w:rPr>
              <w:t>I</w:t>
            </w:r>
            <w:r w:rsidRPr="0000344E">
              <w:rPr>
                <w:rFonts w:ascii="Times New Roman" w:eastAsia="Times New Roman" w:hAnsi="Times New Roman" w:cs="Calibri"/>
                <w:color w:val="000000" w:themeColor="text1"/>
                <w:sz w:val="24"/>
                <w:szCs w:val="24"/>
                <w:lang w:eastAsia="ru-RU"/>
              </w:rPr>
              <w:t xml:space="preserve"> и </w:t>
            </w:r>
            <w:r w:rsidRPr="0000344E">
              <w:rPr>
                <w:rFonts w:ascii="Times New Roman" w:eastAsia="Times New Roman" w:hAnsi="Times New Roman" w:cs="Calibri"/>
                <w:color w:val="000000" w:themeColor="text1"/>
                <w:sz w:val="24"/>
                <w:szCs w:val="24"/>
                <w:lang w:val="en-US" w:eastAsia="ru-RU"/>
              </w:rPr>
              <w:t>II</w:t>
            </w:r>
            <w:r w:rsidRPr="0000344E">
              <w:rPr>
                <w:rFonts w:ascii="Times New Roman" w:eastAsia="Times New Roman" w:hAnsi="Times New Roman" w:cs="Calibri"/>
                <w:color w:val="000000" w:themeColor="text1"/>
                <w:sz w:val="24"/>
                <w:szCs w:val="24"/>
                <w:lang w:eastAsia="ru-RU"/>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00344E" w:rsidRPr="0000344E" w14:paraId="4585D10C" w14:textId="77777777" w:rsidTr="00EE08D2">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4344A7EE" w14:textId="77777777" w:rsidR="0000344E" w:rsidRPr="0000344E" w:rsidRDefault="00DD24BC"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ОС</m:t>
                    </m:r>
                  </m:e>
                  <m:sub>
                    <m:r>
                      <w:rPr>
                        <w:rFonts w:ascii="Cambria Math" w:hAnsi="Cambria Math"/>
                        <w:sz w:val="24"/>
                        <w:szCs w:val="24"/>
                        <w:lang w:eastAsia="ru-RU"/>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BEB1B5F"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00344E" w:rsidRPr="0000344E" w14:paraId="105E1F69" w14:textId="77777777" w:rsidTr="00DB3169">
        <w:trPr>
          <w:trHeight w:val="26"/>
        </w:trPr>
        <w:tc>
          <w:tcPr>
            <w:tcW w:w="1587" w:type="dxa"/>
            <w:tcBorders>
              <w:top w:val="nil"/>
              <w:left w:val="nil"/>
              <w:bottom w:val="nil"/>
              <w:right w:val="nil"/>
            </w:tcBorders>
            <w:tcMar>
              <w:top w:w="102" w:type="dxa"/>
              <w:left w:w="62" w:type="dxa"/>
              <w:bottom w:w="102" w:type="dxa"/>
              <w:right w:w="62" w:type="dxa"/>
            </w:tcMar>
          </w:tcPr>
          <w:p w14:paraId="39B1826A" w14:textId="77777777" w:rsidR="0000344E" w:rsidRPr="0000344E" w:rsidRDefault="00DD24BC" w:rsidP="0000344E">
            <w:pPr>
              <w:widowControl w:val="0"/>
              <w:autoSpaceDE w:val="0"/>
              <w:autoSpaceDN w:val="0"/>
              <w:spacing w:after="0" w:line="240" w:lineRule="auto"/>
              <w:jc w:val="center"/>
              <w:rPr>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ОС</m:t>
                    </m:r>
                  </m:e>
                  <m:sub>
                    <m:r>
                      <m:rPr>
                        <m:sty m:val="p"/>
                      </m:rPr>
                      <w:rPr>
                        <w:rFonts w:ascii="Cambria Math" w:eastAsia="Times New Roman" w:hAnsi="Cambria Math" w:cs="Calibri"/>
                        <w:sz w:val="24"/>
                        <w:szCs w:val="24"/>
                        <w:lang w:eastAsia="ru-RU"/>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9E4FA2A"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00344E" w:rsidRPr="0000344E" w14:paraId="550A242D" w14:textId="77777777" w:rsidTr="00EE08D2">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05E7C62E" w14:textId="77777777" w:rsidR="0000344E" w:rsidRPr="0000344E" w:rsidRDefault="00DD24BC"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ОС</m:t>
                    </m:r>
                  </m:e>
                  <m:sub>
                    <m:r>
                      <w:rPr>
                        <w:rFonts w:ascii="Cambria Math" w:hAnsi="Cambria Math"/>
                        <w:sz w:val="24"/>
                        <w:szCs w:val="24"/>
                        <w:lang w:eastAsia="ru-RU"/>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7AA8DAE"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tc>
      </w:tr>
      <w:tr w:rsidR="0000344E" w:rsidRPr="0000344E" w14:paraId="135D4CCA" w14:textId="77777777" w:rsidTr="00EE08D2">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011AB5A2" w14:textId="77777777" w:rsidR="0000344E" w:rsidRPr="0000344E" w:rsidRDefault="00DD24BC"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ОС</m:t>
                    </m:r>
                  </m:e>
                  <m:sub>
                    <m:r>
                      <w:rPr>
                        <w:rFonts w:ascii="Cambria Math" w:hAnsi="Cambria Math"/>
                        <w:sz w:val="24"/>
                        <w:szCs w:val="24"/>
                        <w:lang w:eastAsia="ru-RU"/>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8B6AED0"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медицинской помощи, предоставляемой в рамках второго этапа профилактических медицинских осмотров несовершеннолетних и всех видов диспансеризации, рублей.</w:t>
            </w:r>
          </w:p>
        </w:tc>
      </w:tr>
      <w:bookmarkEnd w:id="1"/>
    </w:tbl>
    <w:p w14:paraId="5364A271" w14:textId="77777777" w:rsidR="00AD5E72" w:rsidRPr="009678CD" w:rsidRDefault="00AD5E72"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62FC1DD1"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финансовое обеспечение фельдшерских</w:t>
      </w:r>
      <w:r w:rsidR="002140C8" w:rsidRPr="009678CD">
        <w:rPr>
          <w:rFonts w:ascii="Times New Roman" w:eastAsia="Times New Roman" w:hAnsi="Times New Roman"/>
          <w:sz w:val="24"/>
          <w:szCs w:val="24"/>
          <w:lang w:eastAsia="ru-RU"/>
        </w:rPr>
        <w:t xml:space="preserve"> </w:t>
      </w:r>
      <w:r w:rsidR="002140C8" w:rsidRPr="009678CD">
        <w:rPr>
          <w:rFonts w:ascii="Times New Roman" w:hAnsi="Times New Roman"/>
          <w:color w:val="000000" w:themeColor="text1"/>
          <w:sz w:val="24"/>
          <w:szCs w:val="24"/>
        </w:rPr>
        <w:t>здравпунктов</w:t>
      </w:r>
      <w:r w:rsidRPr="009678CD">
        <w:rPr>
          <w:rFonts w:ascii="Times New Roman" w:eastAsia="Times New Roman" w:hAnsi="Times New Roman"/>
          <w:sz w:val="24"/>
          <w:szCs w:val="24"/>
          <w:lang w:eastAsia="ru-RU"/>
        </w:rPr>
        <w:t>, фельдшерско-акушерских пунктов (ОС</w:t>
      </w:r>
      <w:r w:rsidRPr="009678CD">
        <w:rPr>
          <w:rFonts w:ascii="Times New Roman" w:eastAsia="Times New Roman" w:hAnsi="Times New Roman"/>
          <w:sz w:val="24"/>
          <w:szCs w:val="24"/>
          <w:vertAlign w:val="subscript"/>
          <w:lang w:eastAsia="ru-RU"/>
        </w:rPr>
        <w:t>ФАП</w:t>
      </w:r>
      <w:r w:rsidRPr="009678CD">
        <w:rPr>
          <w:rFonts w:ascii="Times New Roman" w:eastAsia="Times New Roman" w:hAnsi="Times New Roman"/>
          <w:sz w:val="24"/>
          <w:szCs w:val="24"/>
          <w:lang w:eastAsia="ru-RU"/>
        </w:rPr>
        <w:t>), рассчитывается в соответствии с пунктом 2.</w:t>
      </w:r>
      <w:r w:rsidR="00DC193C">
        <w:rPr>
          <w:rFonts w:ascii="Times New Roman" w:eastAsia="Times New Roman" w:hAnsi="Times New Roman"/>
          <w:sz w:val="24"/>
          <w:szCs w:val="24"/>
          <w:lang w:eastAsia="ru-RU"/>
        </w:rPr>
        <w:t>7</w:t>
      </w:r>
      <w:r w:rsidRPr="009678CD">
        <w:rPr>
          <w:rFonts w:ascii="Times New Roman" w:eastAsia="Times New Roman" w:hAnsi="Times New Roman"/>
          <w:sz w:val="24"/>
          <w:szCs w:val="24"/>
          <w:lang w:eastAsia="ru-RU"/>
        </w:rPr>
        <w:t>. данного приложения.</w:t>
      </w:r>
    </w:p>
    <w:p w14:paraId="512D931E"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678CD" w:rsidRDefault="00C050C1" w:rsidP="00AB38FD">
      <w:pPr>
        <w:widowControl w:val="0"/>
        <w:autoSpaceDE w:val="0"/>
        <w:autoSpaceDN w:val="0"/>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ОС</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Но</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Нфз</w:t>
      </w:r>
      <w:r w:rsidRPr="009678CD">
        <w:rPr>
          <w:rFonts w:ascii="Times New Roman" w:eastAsia="Times New Roman" w:hAnsi="Times New Roman"/>
          <w:sz w:val="24"/>
          <w:szCs w:val="24"/>
          <w:vertAlign w:val="subscript"/>
          <w:lang w:eastAsia="ru-RU"/>
        </w:rPr>
        <w:t xml:space="preserve">НЕОТЛ </w:t>
      </w:r>
      <w:r w:rsidRPr="009678CD">
        <w:rPr>
          <w:rFonts w:ascii="Times New Roman" w:eastAsia="Times New Roman" w:hAnsi="Times New Roman"/>
          <w:sz w:val="24"/>
          <w:szCs w:val="24"/>
          <w:lang w:eastAsia="ru-RU"/>
        </w:rPr>
        <w:t>× Ч</w:t>
      </w:r>
      <w:r w:rsidRPr="009678CD">
        <w:rPr>
          <w:rFonts w:ascii="Times New Roman" w:eastAsia="Times New Roman" w:hAnsi="Times New Roman"/>
          <w:sz w:val="24"/>
          <w:szCs w:val="24"/>
          <w:vertAlign w:val="subscript"/>
          <w:lang w:eastAsia="ru-RU"/>
        </w:rPr>
        <w:t>З</w:t>
      </w:r>
      <w:r w:rsidRPr="009678CD">
        <w:rPr>
          <w:rFonts w:ascii="Times New Roman" w:eastAsia="Times New Roman" w:hAnsi="Times New Roman"/>
          <w:sz w:val="24"/>
          <w:szCs w:val="24"/>
          <w:lang w:eastAsia="ru-RU"/>
        </w:rPr>
        <w:t>.</w:t>
      </w:r>
    </w:p>
    <w:p w14:paraId="579E2836" w14:textId="77777777" w:rsidR="00C050C1" w:rsidRPr="009678CD" w:rsidRDefault="00C050C1" w:rsidP="00AB38FD">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2.3. Расчет половозрастных коэффициентов дифференциации</w:t>
      </w:r>
    </w:p>
    <w:p w14:paraId="757A208F" w14:textId="07F27105"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2140C8" w:rsidRPr="009678CD">
        <w:rPr>
          <w:rFonts w:ascii="Times New Roman" w:eastAsia="Times New Roman" w:hAnsi="Times New Roman"/>
          <w:color w:val="000000"/>
          <w:sz w:val="24"/>
          <w:szCs w:val="24"/>
        </w:rPr>
        <w:t>дифференцированного подушевого норматива финансирования</w:t>
      </w:r>
      <w:r w:rsidRPr="009678CD">
        <w:rPr>
          <w:rFonts w:ascii="Times New Roman" w:eastAsia="Times New Roman" w:hAnsi="Times New Roman"/>
          <w:color w:val="000000"/>
          <w:sz w:val="24"/>
          <w:szCs w:val="24"/>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678CD" w:rsidRDefault="00C050C1" w:rsidP="00AB38F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1) до года мужчины/женщины;</w:t>
      </w:r>
    </w:p>
    <w:p w14:paraId="6A835AA7" w14:textId="77777777"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2) год - четыре года мужчины/женщины;</w:t>
      </w:r>
    </w:p>
    <w:p w14:paraId="4C39AE88" w14:textId="77777777"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3) пять - семнадцать лет мужчины/женщины;</w:t>
      </w:r>
    </w:p>
    <w:p w14:paraId="5BE96687" w14:textId="277FC87A"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 xml:space="preserve">4) восемнадцать </w:t>
      </w:r>
      <w:r w:rsidR="00BB0594">
        <w:rPr>
          <w:rFonts w:ascii="Times New Roman" w:eastAsia="Times New Roman" w:hAnsi="Times New Roman"/>
          <w:sz w:val="24"/>
          <w:szCs w:val="24"/>
        </w:rPr>
        <w:t>-</w:t>
      </w:r>
      <w:r w:rsidRPr="009678CD">
        <w:rPr>
          <w:rFonts w:ascii="Times New Roman" w:eastAsia="Times New Roman" w:hAnsi="Times New Roman"/>
          <w:sz w:val="24"/>
          <w:szCs w:val="24"/>
        </w:rPr>
        <w:t xml:space="preserve"> шестьдесят четыре года мужчины/женщины;</w:t>
      </w:r>
    </w:p>
    <w:p w14:paraId="240F420E" w14:textId="77777777"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5) шестьдесят пять лет и старше мужчины/женщины.</w:t>
      </w:r>
    </w:p>
    <w:p w14:paraId="7865D3F9" w14:textId="77777777" w:rsidR="00C050C1" w:rsidRPr="009678CD" w:rsidRDefault="00C050C1" w:rsidP="00AB38F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678CD" w:rsidRDefault="00C050C1" w:rsidP="00AB38F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678CD">
        <w:rPr>
          <w:rFonts w:ascii="Times New Roman" w:eastAsia="Times New Roman" w:hAnsi="Times New Roman"/>
          <w:color w:val="000000"/>
          <w:sz w:val="24"/>
          <w:szCs w:val="24"/>
        </w:rPr>
        <w:t>, где:</w:t>
      </w:r>
    </w:p>
    <w:p w14:paraId="090F3B13"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58CEABB" w14:textId="77777777" w:rsidTr="002437D6">
        <w:tc>
          <w:tcPr>
            <w:tcW w:w="1587" w:type="dxa"/>
            <w:tcBorders>
              <w:top w:val="nil"/>
              <w:left w:val="nil"/>
              <w:bottom w:val="nil"/>
              <w:right w:val="nil"/>
            </w:tcBorders>
          </w:tcPr>
          <w:p w14:paraId="285A0AAA"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678CD" w14:paraId="7BB03AB7" w14:textId="77777777" w:rsidTr="002437D6">
        <w:tc>
          <w:tcPr>
            <w:tcW w:w="1587" w:type="dxa"/>
            <w:tcBorders>
              <w:top w:val="nil"/>
              <w:left w:val="nil"/>
              <w:bottom w:val="nil"/>
              <w:right w:val="nil"/>
            </w:tcBorders>
          </w:tcPr>
          <w:p w14:paraId="4A15D5DC"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в расчетном периоде;</w:t>
            </w:r>
          </w:p>
        </w:tc>
      </w:tr>
      <w:tr w:rsidR="00C050C1" w:rsidRPr="009678CD" w14:paraId="487EB30E" w14:textId="77777777" w:rsidTr="002437D6">
        <w:tc>
          <w:tcPr>
            <w:tcW w:w="1587" w:type="dxa"/>
            <w:tcBorders>
              <w:top w:val="nil"/>
              <w:left w:val="nil"/>
              <w:bottom w:val="nil"/>
              <w:right w:val="nil"/>
            </w:tcBorders>
          </w:tcPr>
          <w:p w14:paraId="32C9843B"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678CD" w:rsidRDefault="00C050C1" w:rsidP="00AB38FD">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678CD">
        <w:rPr>
          <w:rFonts w:ascii="Times New Roman" w:eastAsia="Times New Roman" w:hAnsi="Times New Roman"/>
          <w:color w:val="000000"/>
          <w:sz w:val="24"/>
          <w:szCs w:val="24"/>
        </w:rPr>
        <w:br/>
        <w:t>в j-тый половозрастной интервал (Pj), по формуле:</w:t>
      </w:r>
    </w:p>
    <w:p w14:paraId="2BF7B614"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Default="00DD24BC"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678CD">
        <w:rPr>
          <w:rFonts w:ascii="Times New Roman" w:eastAsia="Times New Roman" w:hAnsi="Times New Roman"/>
          <w:color w:val="000000"/>
          <w:sz w:val="24"/>
          <w:szCs w:val="24"/>
        </w:rPr>
        <w:t>, где:</w:t>
      </w:r>
    </w:p>
    <w:p w14:paraId="6CD06316" w14:textId="77777777" w:rsidR="00BB0594" w:rsidRPr="009678CD" w:rsidRDefault="00BB0594"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73683284" w14:textId="77777777" w:rsidTr="002437D6">
        <w:tc>
          <w:tcPr>
            <w:tcW w:w="1587" w:type="dxa"/>
            <w:tcBorders>
              <w:top w:val="nil"/>
              <w:left w:val="nil"/>
              <w:bottom w:val="nil"/>
              <w:right w:val="nil"/>
            </w:tcBorders>
          </w:tcPr>
          <w:p w14:paraId="79BF65AB"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Зj</w:t>
            </w:r>
          </w:p>
        </w:tc>
        <w:tc>
          <w:tcPr>
            <w:tcW w:w="8727" w:type="dxa"/>
            <w:tcBorders>
              <w:top w:val="nil"/>
              <w:left w:val="nil"/>
              <w:bottom w:val="nil"/>
              <w:right w:val="nil"/>
            </w:tcBorders>
          </w:tcPr>
          <w:p w14:paraId="3EAC4F3A"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C050C1" w:rsidRPr="009678CD" w14:paraId="05559A27" w14:textId="77777777" w:rsidTr="002437D6">
        <w:tc>
          <w:tcPr>
            <w:tcW w:w="1587" w:type="dxa"/>
            <w:tcBorders>
              <w:top w:val="nil"/>
              <w:left w:val="nil"/>
              <w:bottom w:val="nil"/>
              <w:right w:val="nil"/>
            </w:tcBorders>
          </w:tcPr>
          <w:p w14:paraId="7F66F8F8"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Чj</w:t>
            </w:r>
          </w:p>
        </w:tc>
        <w:tc>
          <w:tcPr>
            <w:tcW w:w="8727" w:type="dxa"/>
            <w:tcBorders>
              <w:top w:val="nil"/>
              <w:left w:val="nil"/>
              <w:bottom w:val="nil"/>
              <w:right w:val="nil"/>
            </w:tcBorders>
          </w:tcPr>
          <w:p w14:paraId="2C6A4E96"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ХМАО-Югры, попадающего в j-тый половозрастной интервал.</w:t>
            </w:r>
          </w:p>
        </w:tc>
      </w:tr>
    </w:tbl>
    <w:p w14:paraId="40076C7C"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678CD" w:rsidRDefault="00C050C1" w:rsidP="00AB38F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75974B76" w14:textId="77777777" w:rsidR="00C050C1" w:rsidRPr="009678CD" w:rsidRDefault="00DD24BC"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678CD">
        <w:rPr>
          <w:rFonts w:ascii="Times New Roman" w:eastAsia="Times New Roman" w:hAnsi="Times New Roman"/>
          <w:color w:val="000000"/>
          <w:sz w:val="24"/>
          <w:szCs w:val="24"/>
        </w:rPr>
        <w:t>.</w:t>
      </w:r>
    </w:p>
    <w:p w14:paraId="7B3E9DFA"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58607842" w:rsidR="00C050C1"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92007E" w:rsidRPr="009678CD">
        <w:rPr>
          <w:rFonts w:ascii="Times New Roman" w:eastAsia="Times New Roman" w:hAnsi="Times New Roman"/>
          <w:color w:val="000000"/>
          <w:sz w:val="24"/>
          <w:szCs w:val="24"/>
        </w:rPr>
        <w:t>ХМАО-Югре</w:t>
      </w:r>
      <w:r w:rsidRPr="009678CD">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7050F4E8" w14:textId="77777777" w:rsidR="00BB0594" w:rsidRPr="009678CD" w:rsidRDefault="00BB0594"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1A13E408" w14:textId="77777777" w:rsidR="00C050C1" w:rsidRPr="009678CD" w:rsidRDefault="00DD24BC"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678CD">
        <w:rPr>
          <w:rFonts w:ascii="Times New Roman" w:eastAsia="Times New Roman" w:hAnsi="Times New Roman"/>
          <w:color w:val="000000"/>
          <w:sz w:val="24"/>
          <w:szCs w:val="24"/>
        </w:rPr>
        <w:t>, где:</w:t>
      </w:r>
    </w:p>
    <w:p w14:paraId="081FC780"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0594300" w14:textId="77777777" w:rsidTr="002437D6">
        <w:tc>
          <w:tcPr>
            <w:tcW w:w="1587" w:type="dxa"/>
            <w:tcBorders>
              <w:top w:val="nil"/>
              <w:left w:val="nil"/>
              <w:bottom w:val="nil"/>
              <w:right w:val="nil"/>
            </w:tcBorders>
          </w:tcPr>
          <w:p w14:paraId="46351CA4" w14:textId="77777777" w:rsidR="00C050C1" w:rsidRPr="009678CD" w:rsidRDefault="00DD24BC"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678CD" w14:paraId="3CBBA0BD" w14:textId="77777777" w:rsidTr="002437D6">
        <w:tc>
          <w:tcPr>
            <w:tcW w:w="1587" w:type="dxa"/>
            <w:tcBorders>
              <w:top w:val="nil"/>
              <w:left w:val="nil"/>
              <w:bottom w:val="nil"/>
              <w:right w:val="nil"/>
            </w:tcBorders>
          </w:tcPr>
          <w:p w14:paraId="3B6C205B" w14:textId="77777777" w:rsidR="00C050C1" w:rsidRPr="009678CD" w:rsidRDefault="00DD24BC"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678CD" w14:paraId="65A390A1" w14:textId="77777777" w:rsidTr="002437D6">
        <w:tc>
          <w:tcPr>
            <w:tcW w:w="1587" w:type="dxa"/>
            <w:tcBorders>
              <w:top w:val="nil"/>
              <w:left w:val="nil"/>
              <w:bottom w:val="nil"/>
              <w:right w:val="nil"/>
            </w:tcBorders>
          </w:tcPr>
          <w:p w14:paraId="05123B32" w14:textId="77777777" w:rsidR="00C050C1" w:rsidRPr="009678CD" w:rsidRDefault="00DD24BC"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678CD" w14:paraId="2A34681E" w14:textId="77777777" w:rsidTr="002437D6">
        <w:tc>
          <w:tcPr>
            <w:tcW w:w="1587" w:type="dxa"/>
            <w:tcBorders>
              <w:top w:val="nil"/>
              <w:left w:val="nil"/>
              <w:bottom w:val="nil"/>
              <w:right w:val="nil"/>
            </w:tcBorders>
          </w:tcPr>
          <w:p w14:paraId="4EF05B43" w14:textId="77777777" w:rsidR="00C050C1" w:rsidRPr="009678CD" w:rsidRDefault="00DD24BC" w:rsidP="00AB38FD">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678CD" w:rsidRDefault="00C050C1" w:rsidP="00AB38FD">
            <w:pPr>
              <w:spacing w:line="240" w:lineRule="auto"/>
              <w:rPr>
                <w:sz w:val="20"/>
                <w:szCs w:val="20"/>
              </w:rPr>
            </w:pPr>
            <w:r w:rsidRPr="009678CD">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436D84B" w14:textId="77777777" w:rsidR="000A478B" w:rsidRDefault="000A478B" w:rsidP="00AB38FD">
      <w:pPr>
        <w:widowControl w:val="0"/>
        <w:pBdr>
          <w:top w:val="nil"/>
          <w:left w:val="nil"/>
          <w:bottom w:val="nil"/>
          <w:right w:val="nil"/>
          <w:between w:val="nil"/>
        </w:pBdr>
        <w:spacing w:after="0" w:line="240" w:lineRule="auto"/>
        <w:jc w:val="center"/>
        <w:rPr>
          <w:rFonts w:ascii="Times New Roman" w:eastAsia="Times New Roman" w:hAnsi="Times New Roman"/>
          <w:b/>
          <w:color w:val="000000"/>
          <w:sz w:val="24"/>
          <w:szCs w:val="24"/>
        </w:rPr>
      </w:pPr>
    </w:p>
    <w:p w14:paraId="378B1D24" w14:textId="5AA1A3E0"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678CD">
        <w:rPr>
          <w:rFonts w:ascii="Times New Roman" w:eastAsia="Times New Roman" w:hAnsi="Times New Roman"/>
          <w:b/>
          <w:color w:val="000000"/>
          <w:sz w:val="24"/>
          <w:szCs w:val="24"/>
        </w:rPr>
        <w:t xml:space="preserve">2.4. </w:t>
      </w:r>
      <w:r w:rsidR="00743878" w:rsidRPr="009678CD">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Указанный 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1279D5F2"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92007E"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в размере:</w:t>
      </w:r>
    </w:p>
    <w:p w14:paraId="63109228" w14:textId="77777777" w:rsidR="00C050C1" w:rsidRPr="009678CD" w:rsidRDefault="00C050C1" w:rsidP="00AB38FD">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678CD">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678CD" w:rsidRDefault="00C050C1" w:rsidP="00AB38FD">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678CD" w:rsidRDefault="00DD24BC"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678CD">
        <w:rPr>
          <w:rFonts w:ascii="Times New Roman" w:eastAsia="Times New Roman" w:hAnsi="Times New Roman"/>
          <w:color w:val="000000"/>
          <w:sz w:val="24"/>
          <w:szCs w:val="24"/>
        </w:rPr>
        <w:t>, где</w:t>
      </w:r>
    </w:p>
    <w:p w14:paraId="316E1BFC"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6E11121" w14:textId="77777777" w:rsidTr="002437D6">
        <w:tc>
          <w:tcPr>
            <w:tcW w:w="1587" w:type="dxa"/>
            <w:tcBorders>
              <w:top w:val="nil"/>
              <w:left w:val="nil"/>
              <w:bottom w:val="nil"/>
              <w:right w:val="nil"/>
            </w:tcBorders>
          </w:tcPr>
          <w:p w14:paraId="68346C3C" w14:textId="77777777" w:rsidR="00C050C1" w:rsidRPr="009678CD" w:rsidRDefault="00DD24BC"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4B52E9D3"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0A1044AF" w14:textId="77777777" w:rsidTr="002437D6">
        <w:tc>
          <w:tcPr>
            <w:tcW w:w="1587" w:type="dxa"/>
            <w:tcBorders>
              <w:top w:val="nil"/>
              <w:left w:val="nil"/>
              <w:bottom w:val="nil"/>
              <w:right w:val="nil"/>
            </w:tcBorders>
          </w:tcPr>
          <w:p w14:paraId="435AF1C9" w14:textId="77777777" w:rsidR="00C050C1" w:rsidRPr="009678CD" w:rsidRDefault="00DD24BC" w:rsidP="00AB38FD">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416E8406" w14:textId="77777777" w:rsidTr="002437D6">
        <w:tc>
          <w:tcPr>
            <w:tcW w:w="1587" w:type="dxa"/>
            <w:tcBorders>
              <w:top w:val="nil"/>
              <w:left w:val="nil"/>
              <w:bottom w:val="nil"/>
              <w:right w:val="nil"/>
            </w:tcBorders>
          </w:tcPr>
          <w:p w14:paraId="2D27AB18" w14:textId="77777777" w:rsidR="00C050C1" w:rsidRPr="009678CD" w:rsidRDefault="00DD24BC" w:rsidP="00AB38FD">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2.5. Расчет коэффициента уровня </w:t>
      </w:r>
      <w:r w:rsidR="003A341E" w:rsidRPr="009678CD">
        <w:rPr>
          <w:rFonts w:ascii="Times New Roman" w:eastAsia="Times New Roman" w:hAnsi="Times New Roman"/>
          <w:b/>
          <w:sz w:val="24"/>
          <w:szCs w:val="24"/>
          <w:lang w:eastAsia="ru-RU"/>
        </w:rPr>
        <w:t>расходов медицинских организаций</w:t>
      </w:r>
    </w:p>
    <w:p w14:paraId="6EAE9F80" w14:textId="23D6F8BA" w:rsidR="00C050C1" w:rsidRPr="009678CD" w:rsidRDefault="00C050C1" w:rsidP="00AB38FD">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9678CD">
        <w:rPr>
          <w:rFonts w:ascii="Times New Roman" w:eastAsia="Times New Roman" w:hAnsi="Times New Roman"/>
          <w:sz w:val="24"/>
          <w:szCs w:val="24"/>
          <w:lang w:eastAsia="ru-RU"/>
        </w:rPr>
        <w:t>расходов медицинских организаций</w:t>
      </w:r>
      <w:r w:rsidRPr="009678CD">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9678CD">
        <w:rPr>
          <w:rFonts w:ascii="Times New Roman" w:eastAsia="Times New Roman" w:hAnsi="Times New Roman"/>
          <w:sz w:val="24"/>
          <w:szCs w:val="24"/>
          <w:lang w:eastAsia="ru-RU"/>
        </w:rPr>
        <w:t>–</w:t>
      </w:r>
      <w:r w:rsidRPr="009678CD">
        <w:rPr>
          <w:rFonts w:ascii="Times New Roman" w:eastAsia="Times New Roman" w:hAnsi="Times New Roman"/>
          <w:sz w:val="24"/>
          <w:szCs w:val="24"/>
          <w:lang w:eastAsia="ru-RU"/>
        </w:rPr>
        <w:t xml:space="preserve"> </w:t>
      </w:r>
      <w:r w:rsidR="003A341E" w:rsidRPr="009678CD">
        <w:rPr>
          <w:rFonts w:ascii="Times New Roman" w:eastAsia="Times New Roman" w:hAnsi="Times New Roman"/>
          <w:sz w:val="24"/>
          <w:szCs w:val="24"/>
          <w:lang w:eastAsia="ru-RU"/>
        </w:rPr>
        <w:t>КД</w:t>
      </w:r>
      <w:r w:rsidR="003A341E"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9678CD" w:rsidRDefault="003A341E" w:rsidP="00AB38FD">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КД</w:t>
      </w:r>
      <w:r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678CD">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2" w:name="_Hlk91680533"/>
    <w:p w14:paraId="14C94F5E" w14:textId="5741E4F3" w:rsidR="00080793" w:rsidRPr="009678CD" w:rsidRDefault="00DD24BC" w:rsidP="00AB38FD">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9678CD">
        <w:rPr>
          <w:rFonts w:ascii="Times New Roman" w:eastAsia="Times New Roman" w:hAnsi="Times New Roman"/>
          <w:color w:val="000000"/>
          <w:sz w:val="28"/>
          <w:szCs w:val="28"/>
        </w:rPr>
        <w:t>, где</w:t>
      </w:r>
    </w:p>
    <w:p w14:paraId="627811BE" w14:textId="77777777" w:rsidR="00C050C1" w:rsidRPr="009678CD" w:rsidRDefault="00C050C1" w:rsidP="00AB38FD">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678CD" w:rsidRDefault="00DD24BC"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9678CD">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678CD" w:rsidRDefault="00C050C1" w:rsidP="00AB38FD">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9678CD" w:rsidRDefault="00DD24BC"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EA36D3" w:rsidRPr="009678CD">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9678CD" w:rsidRDefault="008D4085" w:rsidP="00AB38FD">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9678CD" w:rsidRDefault="00DD24BC"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9678CD">
        <w:rPr>
          <w:rFonts w:ascii="Times New Roman" w:hAnsi="Times New Roman"/>
          <w:color w:val="000000"/>
          <w:sz w:val="28"/>
          <w:szCs w:val="28"/>
        </w:rPr>
        <w:tab/>
      </w:r>
      <w:r w:rsidR="008D4085" w:rsidRPr="009678CD">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9678CD" w:rsidRDefault="00C050C1" w:rsidP="00AB38FD">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9678CD" w:rsidRDefault="00DD24BC"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 xml:space="preserve">коэффициент </w:t>
      </w:r>
      <w:r w:rsidR="000B22AB" w:rsidRPr="009678CD">
        <w:rPr>
          <w:rFonts w:ascii="Times New Roman" w:hAnsi="Times New Roman"/>
          <w:sz w:val="24"/>
          <w:szCs w:val="24"/>
        </w:rPr>
        <w:t>дифференциации</w:t>
      </w:r>
      <w:r w:rsidR="00C050C1" w:rsidRPr="009678CD">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9678CD" w:rsidRDefault="00AB0B24" w:rsidP="00AB38FD">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9678CD" w:rsidRDefault="00DD24BC"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9678CD">
        <w:rPr>
          <w:rFonts w:ascii="Times New Roman" w:hAnsi="Times New Roman"/>
          <w:sz w:val="28"/>
          <w:szCs w:val="28"/>
        </w:rPr>
        <w:tab/>
      </w:r>
      <w:r w:rsidR="00AB0B24" w:rsidRPr="009678CD">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9678CD" w:rsidRDefault="00C050C1" w:rsidP="00AB38FD">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Default="00DD24BC" w:rsidP="00AB38FD">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коэффициент дифференциации i-той медицинской организации.</w:t>
      </w:r>
    </w:p>
    <w:p w14:paraId="1F29D399" w14:textId="77777777" w:rsidR="00145686" w:rsidRPr="009678CD" w:rsidRDefault="00145686" w:rsidP="00AB38FD">
      <w:pPr>
        <w:widowControl w:val="0"/>
        <w:autoSpaceDE w:val="0"/>
        <w:autoSpaceDN w:val="0"/>
        <w:spacing w:after="0" w:line="240" w:lineRule="auto"/>
        <w:ind w:left="1560" w:hanging="1560"/>
        <w:jc w:val="both"/>
        <w:rPr>
          <w:rFonts w:ascii="Times New Roman" w:hAnsi="Times New Roman"/>
          <w:sz w:val="24"/>
          <w:szCs w:val="24"/>
        </w:rPr>
      </w:pPr>
    </w:p>
    <w:bookmarkEnd w:id="2"/>
    <w:p w14:paraId="3414846A" w14:textId="05A5665F" w:rsidR="00B72CC0" w:rsidRPr="009678CD" w:rsidRDefault="00B72CC0"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w:t>
      </w:r>
      <w:r w:rsidR="0058554A" w:rsidRPr="009678CD">
        <w:rPr>
          <w:rFonts w:ascii="Times New Roman" w:eastAsia="Times New Roman" w:hAnsi="Times New Roman"/>
          <w:b/>
          <w:sz w:val="24"/>
          <w:szCs w:val="24"/>
          <w:lang w:eastAsia="ru-RU"/>
        </w:rPr>
        <w:t>7</w:t>
      </w:r>
      <w:r w:rsidRPr="009678CD">
        <w:rPr>
          <w:rFonts w:ascii="Times New Roman" w:eastAsia="Times New Roman" w:hAnsi="Times New Roman"/>
          <w:b/>
          <w:sz w:val="24"/>
          <w:szCs w:val="24"/>
          <w:lang w:eastAsia="ru-RU"/>
        </w:rPr>
        <w:t>. Расчет объема финансового обеспечения фельдшерских</w:t>
      </w:r>
      <w:r w:rsidR="0092007E" w:rsidRPr="009678CD">
        <w:rPr>
          <w:rFonts w:ascii="Times New Roman" w:eastAsia="Times New Roman" w:hAnsi="Times New Roman"/>
          <w:b/>
          <w:sz w:val="24"/>
          <w:szCs w:val="24"/>
          <w:lang w:eastAsia="ru-RU"/>
        </w:rPr>
        <w:t xml:space="preserve"> здравпунктов</w:t>
      </w:r>
      <w:r w:rsidRPr="009678CD">
        <w:rPr>
          <w:rFonts w:ascii="Times New Roman" w:eastAsia="Times New Roman" w:hAnsi="Times New Roman"/>
          <w:b/>
          <w:sz w:val="24"/>
          <w:szCs w:val="24"/>
          <w:lang w:eastAsia="ru-RU"/>
        </w:rPr>
        <w:t>, фельдшерско-акушерских пунктов</w:t>
      </w:r>
    </w:p>
    <w:p w14:paraId="1228A8C8" w14:textId="473BDF4A" w:rsidR="00B72CC0" w:rsidRPr="009678CD" w:rsidRDefault="00B246C9"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E65259">
        <w:rPr>
          <w:rFonts w:ascii="Times New Roman" w:eastAsia="Times New Roman" w:hAnsi="Times New Roman"/>
          <w:sz w:val="24"/>
          <w:szCs w:val="24"/>
          <w:lang w:eastAsia="ru-RU"/>
        </w:rPr>
        <w:t>5</w:t>
      </w:r>
      <w:r w:rsidRPr="009678CD">
        <w:rPr>
          <w:rFonts w:ascii="Times New Roman" w:eastAsia="Times New Roman" w:hAnsi="Times New Roman"/>
          <w:sz w:val="24"/>
          <w:szCs w:val="24"/>
          <w:lang w:eastAsia="ru-RU"/>
        </w:rPr>
        <w:t xml:space="preserve"> год:</w:t>
      </w:r>
    </w:p>
    <w:p w14:paraId="2CAE4FE2" w14:textId="77777777"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363B4A1F" w14:textId="7BE901C1"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от 101 до 900 жителей, – </w:t>
      </w:r>
      <w:r w:rsidR="00E65259" w:rsidRPr="00AB38FD">
        <w:rPr>
          <w:rFonts w:ascii="Times New Roman" w:eastAsia="Times New Roman" w:hAnsi="Times New Roman"/>
          <w:sz w:val="24"/>
          <w:szCs w:val="24"/>
          <w:lang w:eastAsia="ru-RU"/>
        </w:rPr>
        <w:t xml:space="preserve">1 442,9 </w:t>
      </w:r>
      <w:r w:rsidRPr="009678CD">
        <w:rPr>
          <w:rFonts w:ascii="Times New Roman" w:eastAsia="Times New Roman" w:hAnsi="Times New Roman"/>
          <w:sz w:val="24"/>
          <w:szCs w:val="24"/>
          <w:lang w:eastAsia="ru-RU"/>
        </w:rPr>
        <w:t>тыс. рублей,</w:t>
      </w:r>
    </w:p>
    <w:p w14:paraId="1B9769DF" w14:textId="77777777"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1AC544FD" w14:textId="2F26352E"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от 901 до 1500 жителей, – </w:t>
      </w:r>
      <w:r w:rsidR="00E65259" w:rsidRPr="00AB38FD">
        <w:rPr>
          <w:rFonts w:ascii="Times New Roman" w:eastAsia="Times New Roman" w:hAnsi="Times New Roman"/>
          <w:sz w:val="24"/>
          <w:szCs w:val="24"/>
          <w:lang w:eastAsia="ru-RU"/>
        </w:rPr>
        <w:t>2 885,8</w:t>
      </w:r>
      <w:r w:rsidR="00E65259" w:rsidRPr="00DE38A8">
        <w:rPr>
          <w:rFonts w:ascii="Times New Roman" w:eastAsia="Times New Roman" w:hAnsi="Times New Roman"/>
          <w:sz w:val="24"/>
          <w:szCs w:val="24"/>
          <w:lang w:eastAsia="ru-RU"/>
        </w:rPr>
        <w:t xml:space="preserve"> </w:t>
      </w:r>
      <w:r w:rsidRPr="009678CD">
        <w:rPr>
          <w:rFonts w:ascii="Times New Roman" w:eastAsia="Times New Roman" w:hAnsi="Times New Roman"/>
          <w:sz w:val="24"/>
          <w:szCs w:val="24"/>
          <w:lang w:eastAsia="ru-RU"/>
        </w:rPr>
        <w:t>тыс. рублей,</w:t>
      </w:r>
    </w:p>
    <w:p w14:paraId="1CF4617F" w14:textId="77777777"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664D18D4" w14:textId="0231F321"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от 1501 до 2000 жителей, – </w:t>
      </w:r>
      <w:r w:rsidR="00E65259" w:rsidRPr="00AB38FD">
        <w:rPr>
          <w:rFonts w:ascii="Times New Roman" w:eastAsia="Times New Roman" w:hAnsi="Times New Roman"/>
          <w:sz w:val="24"/>
          <w:szCs w:val="24"/>
          <w:lang w:eastAsia="ru-RU"/>
        </w:rPr>
        <w:t>3 430,6</w:t>
      </w:r>
      <w:r w:rsidRPr="009678CD">
        <w:rPr>
          <w:rFonts w:ascii="Times New Roman" w:eastAsia="Times New Roman" w:hAnsi="Times New Roman"/>
          <w:sz w:val="24"/>
          <w:szCs w:val="24"/>
          <w:lang w:eastAsia="ru-RU"/>
        </w:rPr>
        <w:t xml:space="preserve"> тыс. рублей.</w:t>
      </w:r>
    </w:p>
    <w:p w14:paraId="36BE7919" w14:textId="00181CCE"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размеров финансового обеспечения фельдшерских здравпунктов, фельдшерско-акушерских пунктов применяется коэффициент дифференциации, рассчитанный в соответствии с Постановлением № 462.</w:t>
      </w:r>
      <w:r w:rsidRPr="009678CD">
        <w:t xml:space="preserve"> </w:t>
      </w:r>
      <w:r w:rsidRPr="009678CD">
        <w:rPr>
          <w:rFonts w:ascii="Times New Roman" w:eastAsia="Times New Roman" w:hAnsi="Times New Roman"/>
          <w:sz w:val="24"/>
          <w:szCs w:val="24"/>
          <w:lang w:eastAsia="ru-RU"/>
        </w:rPr>
        <w:t xml:space="preserve">Значение КД на </w:t>
      </w:r>
      <w:r w:rsidR="00E65259" w:rsidRPr="00AB38FD">
        <w:rPr>
          <w:rFonts w:ascii="Times New Roman" w:eastAsia="Times New Roman" w:hAnsi="Times New Roman"/>
          <w:sz w:val="24"/>
          <w:szCs w:val="24"/>
          <w:lang w:eastAsia="ru-RU"/>
        </w:rPr>
        <w:t>2025 год – 1,748</w:t>
      </w:r>
      <w:r w:rsidRPr="00AB38FD">
        <w:rPr>
          <w:rFonts w:ascii="Times New Roman" w:eastAsia="Times New Roman" w:hAnsi="Times New Roman"/>
          <w:sz w:val="24"/>
          <w:szCs w:val="24"/>
          <w:lang w:eastAsia="ru-RU"/>
        </w:rPr>
        <w:t>.</w:t>
      </w:r>
    </w:p>
    <w:p w14:paraId="394F32C0" w14:textId="35551032" w:rsidR="00B72CC0" w:rsidRPr="009678CD" w:rsidRDefault="0092007E"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w:t>
      </w:r>
      <w:r w:rsidR="00B9452E" w:rsidRPr="009678CD">
        <w:rPr>
          <w:rFonts w:ascii="Times New Roman" w:eastAsia="Times New Roman" w:hAnsi="Times New Roman"/>
          <w:color w:val="000000"/>
          <w:sz w:val="24"/>
          <w:szCs w:val="24"/>
        </w:rPr>
        <w:t>(в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579BC712"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6D3948E9" w14:textId="77777777"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678CD" w:rsidRDefault="00DD24BC"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678CD">
        <w:rPr>
          <w:rFonts w:ascii="Times New Roman" w:eastAsia="Times New Roman" w:hAnsi="Times New Roman"/>
          <w:color w:val="000000"/>
          <w:sz w:val="24"/>
          <w:szCs w:val="24"/>
        </w:rPr>
        <w:t>, где:</w:t>
      </w:r>
    </w:p>
    <w:p w14:paraId="5B958A76" w14:textId="77777777" w:rsidR="00B72CC0" w:rsidRPr="009678CD" w:rsidRDefault="00B72CC0" w:rsidP="00AB38FD">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678CD" w14:paraId="5A173972" w14:textId="77777777" w:rsidTr="002437D6">
        <w:tc>
          <w:tcPr>
            <w:tcW w:w="1587" w:type="dxa"/>
          </w:tcPr>
          <w:p w14:paraId="12EDB4AD" w14:textId="77777777" w:rsidR="00B72CC0" w:rsidRPr="009678CD" w:rsidRDefault="00DD24BC"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030592F1"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w:t>
            </w:r>
          </w:p>
        </w:tc>
      </w:tr>
      <w:tr w:rsidR="00B72CC0" w:rsidRPr="009678CD" w14:paraId="05E6AD22" w14:textId="77777777" w:rsidTr="002437D6">
        <w:tc>
          <w:tcPr>
            <w:tcW w:w="1587" w:type="dxa"/>
          </w:tcPr>
          <w:p w14:paraId="4803A41A" w14:textId="77777777" w:rsidR="00B72CC0" w:rsidRPr="009678CD" w:rsidRDefault="00DD24BC"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22336D2A"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число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w:t>
            </w:r>
            <w:r w:rsidRPr="009678CD">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678CD" w14:paraId="49BC3B71" w14:textId="77777777" w:rsidTr="002437D6">
        <w:tc>
          <w:tcPr>
            <w:tcW w:w="1587" w:type="dxa"/>
          </w:tcPr>
          <w:p w14:paraId="7D8C9876" w14:textId="77777777" w:rsidR="00B72CC0" w:rsidRPr="009678CD" w:rsidRDefault="00DD24BC"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678CD" w14:paraId="17176DEA" w14:textId="77777777" w:rsidTr="002437D6">
        <w:tc>
          <w:tcPr>
            <w:tcW w:w="1587" w:type="dxa"/>
          </w:tcPr>
          <w:p w14:paraId="55414227" w14:textId="77777777" w:rsidR="00B72CC0" w:rsidRPr="009678CD" w:rsidRDefault="00DD24BC"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44279E03"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92007E" w:rsidRPr="009678CD">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9678CD">
              <w:rPr>
                <w:rFonts w:ascii="Times New Roman" w:eastAsia="Times New Roman" w:hAnsi="Times New Roman"/>
                <w:color w:val="000000"/>
                <w:sz w:val="24"/>
                <w:szCs w:val="24"/>
              </w:rPr>
              <w:t>).</w:t>
            </w:r>
            <w:r w:rsidR="007162EF">
              <w:rPr>
                <w:rFonts w:ascii="Times New Roman" w:eastAsia="Times New Roman" w:hAnsi="Times New Roman"/>
                <w:color w:val="000000"/>
                <w:sz w:val="24"/>
                <w:szCs w:val="24"/>
              </w:rPr>
              <w:t xml:space="preserve"> </w:t>
            </w:r>
            <w:r w:rsidR="005C5D2B" w:rsidRPr="00EE08D2">
              <w:rPr>
                <w:rFonts w:ascii="Times New Roman" w:eastAsia="Times New Roman" w:hAnsi="Times New Roman"/>
                <w:color w:val="000000"/>
                <w:sz w:val="24"/>
                <w:szCs w:val="24"/>
              </w:rPr>
              <w:t>Коэффициент специфики учитывает понижающий коэффициент (0,9) к размеру финансового обеспечения фельдшерских здравпунктов, фельдшерско-акушерских пунктов, обслуживающих до 100 жителей.</w:t>
            </w:r>
          </w:p>
        </w:tc>
      </w:tr>
    </w:tbl>
    <w:p w14:paraId="78E05ED4" w14:textId="77777777" w:rsidR="00B72CC0" w:rsidRPr="009678CD" w:rsidRDefault="00B72CC0" w:rsidP="00AB38FD">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5B24F38B" w:rsidR="00B72CC0" w:rsidRPr="009678CD" w:rsidRDefault="0092007E"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у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учитывает объем средств, направленных на финансовое обеспечение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F79F144" w14:textId="77777777"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678CD" w:rsidRDefault="00DD24BC"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678CD">
        <w:rPr>
          <w:rFonts w:ascii="Times New Roman" w:eastAsia="Times New Roman" w:hAnsi="Times New Roman"/>
          <w:color w:val="000000"/>
          <w:sz w:val="24"/>
          <w:szCs w:val="24"/>
        </w:rPr>
        <w:t>, где:</w:t>
      </w:r>
    </w:p>
    <w:p w14:paraId="19ECA994" w14:textId="77777777"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678CD" w14:paraId="624B4531" w14:textId="77777777" w:rsidTr="002437D6">
        <w:tc>
          <w:tcPr>
            <w:tcW w:w="1587" w:type="dxa"/>
          </w:tcPr>
          <w:p w14:paraId="2732451F" w14:textId="77777777" w:rsidR="00B72CC0" w:rsidRPr="009678CD" w:rsidRDefault="00DD24BC"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55C8E2D5"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фактический размер финансового обеспечения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w:t>
            </w:r>
          </w:p>
        </w:tc>
      </w:tr>
      <w:tr w:rsidR="00B72CC0" w:rsidRPr="009678CD" w14:paraId="50A298CE" w14:textId="77777777" w:rsidTr="002437D6">
        <w:tc>
          <w:tcPr>
            <w:tcW w:w="1587" w:type="dxa"/>
          </w:tcPr>
          <w:p w14:paraId="7CAA57C4" w14:textId="77777777" w:rsidR="00B72CC0" w:rsidRPr="009678CD" w:rsidRDefault="00DD24BC"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6846CC36"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направленный на финансовое обеспечение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 с начала года;</w:t>
            </w:r>
          </w:p>
        </w:tc>
      </w:tr>
      <w:tr w:rsidR="00B72CC0" w:rsidRPr="009678CD" w14:paraId="0009CA74" w14:textId="77777777" w:rsidTr="002437D6">
        <w:tc>
          <w:tcPr>
            <w:tcW w:w="1587" w:type="dxa"/>
          </w:tcPr>
          <w:p w14:paraId="08CD01FD" w14:textId="77777777" w:rsidR="00B72CC0" w:rsidRPr="009678CD" w:rsidRDefault="00DD24BC"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678CD" w14:paraId="5AB23E35" w14:textId="77777777" w:rsidTr="002437D6">
        <w:tc>
          <w:tcPr>
            <w:tcW w:w="1587" w:type="dxa"/>
          </w:tcPr>
          <w:p w14:paraId="12A875D2" w14:textId="77777777" w:rsidR="00B72CC0" w:rsidRPr="009678CD" w:rsidRDefault="00DD24BC" w:rsidP="00AB38FD">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0A91BB0D" w14:textId="77777777" w:rsidR="0092007E" w:rsidRPr="009678CD" w:rsidRDefault="0092007E"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24CF81B0" w14:textId="3D339DB2" w:rsidR="00C80C1C" w:rsidRPr="009C2982" w:rsidRDefault="00C80C1C" w:rsidP="00AB38FD">
      <w:pPr>
        <w:spacing w:after="0" w:line="240" w:lineRule="auto"/>
        <w:ind w:firstLine="709"/>
        <w:jc w:val="center"/>
        <w:rPr>
          <w:rFonts w:ascii="Times New Roman" w:eastAsia="Times New Roman" w:hAnsi="Times New Roman"/>
          <w:b/>
          <w:sz w:val="24"/>
          <w:szCs w:val="24"/>
          <w:lang w:eastAsia="ru-RU"/>
        </w:rPr>
      </w:pPr>
      <w:r w:rsidRPr="009C2982">
        <w:rPr>
          <w:rFonts w:ascii="Times New Roman" w:eastAsia="Times New Roman" w:hAnsi="Times New Roman"/>
          <w:b/>
          <w:sz w:val="24"/>
          <w:szCs w:val="24"/>
          <w:lang w:eastAsia="ru-RU"/>
        </w:rPr>
        <w:t>Подписи сторон:</w:t>
      </w:r>
    </w:p>
    <w:p w14:paraId="612ADED6" w14:textId="77777777" w:rsidR="00B9452E" w:rsidRPr="009678CD" w:rsidRDefault="00B9452E" w:rsidP="00AB38FD">
      <w:pPr>
        <w:spacing w:after="0" w:line="240" w:lineRule="auto"/>
        <w:ind w:firstLine="709"/>
        <w:jc w:val="center"/>
        <w:rPr>
          <w:rFonts w:ascii="Times New Roman" w:eastAsia="Times New Roman" w:hAnsi="Times New Roman"/>
          <w:sz w:val="24"/>
          <w:szCs w:val="24"/>
          <w:lang w:eastAsia="ru-RU"/>
        </w:rPr>
      </w:pPr>
    </w:p>
    <w:p w14:paraId="20AF2993" w14:textId="2D254621" w:rsidR="001A265E" w:rsidRPr="001A265E" w:rsidRDefault="003C0321" w:rsidP="00AB38FD">
      <w:p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1A265E" w:rsidRPr="001A265E">
        <w:rPr>
          <w:rFonts w:ascii="Times New Roman" w:eastAsia="Times New Roman" w:hAnsi="Times New Roman"/>
          <w:sz w:val="24"/>
          <w:szCs w:val="24"/>
          <w:lang w:eastAsia="ru-RU"/>
        </w:rPr>
        <w:t xml:space="preserve">иректор </w:t>
      </w:r>
    </w:p>
    <w:p w14:paraId="7ADAB335" w14:textId="77777777" w:rsidR="001A265E" w:rsidRPr="001A265E" w:rsidRDefault="001A265E" w:rsidP="00AB38FD">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Департамента здравоохранения</w:t>
      </w:r>
    </w:p>
    <w:p w14:paraId="5E0A98A5" w14:textId="6B008056" w:rsidR="00D12ED3" w:rsidRPr="009678CD" w:rsidRDefault="001A265E" w:rsidP="00AB38FD">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 xml:space="preserve">Ханты-Мансийского автономного округа – Югры                           </w:t>
      </w:r>
      <w:r>
        <w:rPr>
          <w:rFonts w:ascii="Times New Roman" w:eastAsia="Times New Roman" w:hAnsi="Times New Roman"/>
          <w:sz w:val="24"/>
          <w:szCs w:val="24"/>
          <w:lang w:eastAsia="ru-RU"/>
        </w:rPr>
        <w:t xml:space="preserve">       </w:t>
      </w:r>
      <w:r w:rsidRPr="001A265E">
        <w:rPr>
          <w:rFonts w:ascii="Times New Roman" w:eastAsia="Times New Roman" w:hAnsi="Times New Roman"/>
          <w:sz w:val="24"/>
          <w:szCs w:val="24"/>
          <w:lang w:eastAsia="ru-RU"/>
        </w:rPr>
        <w:t xml:space="preserve">         </w:t>
      </w:r>
      <w:r w:rsidR="003C0321">
        <w:rPr>
          <w:rFonts w:ascii="Times New Roman" w:eastAsia="Times New Roman" w:hAnsi="Times New Roman"/>
          <w:sz w:val="24"/>
          <w:szCs w:val="24"/>
          <w:lang w:eastAsia="ru-RU"/>
        </w:rPr>
        <w:t xml:space="preserve">     </w:t>
      </w:r>
      <w:r w:rsidRPr="001A265E">
        <w:rPr>
          <w:rFonts w:ascii="Times New Roman" w:eastAsia="Times New Roman" w:hAnsi="Times New Roman"/>
          <w:sz w:val="24"/>
          <w:szCs w:val="24"/>
          <w:lang w:eastAsia="ru-RU"/>
        </w:rPr>
        <w:t xml:space="preserve">              </w:t>
      </w:r>
      <w:r w:rsidR="003C0321">
        <w:rPr>
          <w:rFonts w:ascii="Times New Roman" w:eastAsia="Times New Roman" w:hAnsi="Times New Roman"/>
          <w:sz w:val="24"/>
          <w:szCs w:val="24"/>
          <w:lang w:eastAsia="ru-RU"/>
        </w:rPr>
        <w:t>Р</w:t>
      </w:r>
      <w:r w:rsidR="00BC27DA">
        <w:rPr>
          <w:rFonts w:ascii="Times New Roman" w:eastAsia="Times New Roman" w:hAnsi="Times New Roman"/>
          <w:sz w:val="24"/>
          <w:szCs w:val="24"/>
          <w:lang w:eastAsia="ru-RU"/>
        </w:rPr>
        <w:t xml:space="preserve">.В. </w:t>
      </w:r>
      <w:r w:rsidR="003C0321">
        <w:rPr>
          <w:rFonts w:ascii="Times New Roman" w:eastAsia="Times New Roman" w:hAnsi="Times New Roman"/>
          <w:sz w:val="24"/>
          <w:szCs w:val="24"/>
          <w:lang w:eastAsia="ru-RU"/>
        </w:rPr>
        <w:t>Паськов</w:t>
      </w:r>
    </w:p>
    <w:p w14:paraId="69A27872" w14:textId="77777777" w:rsidR="001E2FB1" w:rsidRPr="009678CD" w:rsidRDefault="001E2FB1" w:rsidP="00AB38FD">
      <w:pPr>
        <w:spacing w:after="0" w:line="240" w:lineRule="auto"/>
        <w:contextualSpacing/>
        <w:jc w:val="both"/>
        <w:rPr>
          <w:rFonts w:ascii="Times New Roman" w:eastAsia="Times New Roman" w:hAnsi="Times New Roman"/>
          <w:sz w:val="24"/>
          <w:szCs w:val="24"/>
          <w:lang w:eastAsia="ru-RU"/>
        </w:rPr>
      </w:pPr>
    </w:p>
    <w:p w14:paraId="0F2E50D3" w14:textId="77777777" w:rsidR="00B9452E" w:rsidRDefault="00B9452E" w:rsidP="00AB38FD">
      <w:pPr>
        <w:spacing w:after="0" w:line="240" w:lineRule="auto"/>
        <w:contextualSpacing/>
        <w:jc w:val="both"/>
        <w:rPr>
          <w:rFonts w:ascii="Times New Roman" w:eastAsia="Times New Roman" w:hAnsi="Times New Roman"/>
          <w:sz w:val="24"/>
          <w:szCs w:val="24"/>
          <w:lang w:eastAsia="ru-RU"/>
        </w:rPr>
      </w:pPr>
    </w:p>
    <w:p w14:paraId="4981A532" w14:textId="77777777" w:rsidR="00FC08C4" w:rsidRPr="009678CD" w:rsidRDefault="00FC08C4" w:rsidP="00AB38FD">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678CD" w:rsidRDefault="00C80C1C" w:rsidP="00AB38FD">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Директор </w:t>
      </w:r>
    </w:p>
    <w:p w14:paraId="0EB218E7" w14:textId="77777777" w:rsidR="00C80C1C" w:rsidRPr="009678CD" w:rsidRDefault="00C80C1C" w:rsidP="00AB38FD">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Территориального фонда</w:t>
      </w:r>
    </w:p>
    <w:p w14:paraId="617215FB" w14:textId="77777777" w:rsidR="00C80C1C" w:rsidRPr="009678CD" w:rsidRDefault="00C80C1C" w:rsidP="00AB38FD">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678CD" w:rsidRDefault="00C80C1C" w:rsidP="00AB38FD">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Ханты-Мансийского автономного округа – Югры</w:t>
      </w:r>
      <w:r w:rsidRPr="009678CD">
        <w:rPr>
          <w:rFonts w:ascii="Times New Roman" w:eastAsia="Times New Roman" w:hAnsi="Times New Roman"/>
          <w:sz w:val="24"/>
          <w:szCs w:val="24"/>
          <w:lang w:eastAsia="ru-RU"/>
        </w:rPr>
        <w:tab/>
        <w:t xml:space="preserve"> </w:t>
      </w:r>
      <w:r w:rsidRPr="009678CD">
        <w:rPr>
          <w:sz w:val="24"/>
          <w:szCs w:val="24"/>
        </w:rPr>
        <w:t xml:space="preserve">                                        </w:t>
      </w:r>
      <w:r w:rsidRPr="009678CD">
        <w:rPr>
          <w:rFonts w:ascii="Times New Roman" w:eastAsia="Times New Roman" w:hAnsi="Times New Roman"/>
          <w:sz w:val="24"/>
          <w:szCs w:val="24"/>
          <w:lang w:eastAsia="ru-RU"/>
        </w:rPr>
        <w:t xml:space="preserve">               А.П. Фучежи </w:t>
      </w:r>
    </w:p>
    <w:p w14:paraId="62BEC21C" w14:textId="77777777" w:rsidR="00D12ED3" w:rsidRPr="009678CD" w:rsidRDefault="00D12ED3" w:rsidP="00AB38FD">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9678CD" w:rsidRDefault="001E2FB1" w:rsidP="00AB38FD">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9678CD" w:rsidRDefault="00D12ED3" w:rsidP="00AB38FD">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9678CD" w:rsidRDefault="00B9452E" w:rsidP="00AB38FD">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Директор</w:t>
      </w:r>
    </w:p>
    <w:p w14:paraId="0248316F" w14:textId="77777777" w:rsidR="00B9452E" w:rsidRPr="009678CD" w:rsidRDefault="00B9452E" w:rsidP="00AB38FD">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АСП ООО «Капитал МС» –</w:t>
      </w:r>
    </w:p>
    <w:p w14:paraId="269D1F35" w14:textId="77777777" w:rsidR="00B9452E" w:rsidRPr="009678CD" w:rsidRDefault="00B9452E" w:rsidP="00AB38FD">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Филиал в ХМАО-Югре                                                                                                     И.Ю. Кузнецова</w:t>
      </w:r>
    </w:p>
    <w:p w14:paraId="6E389F97" w14:textId="77777777" w:rsidR="00760BC9" w:rsidRPr="009678CD" w:rsidRDefault="00760BC9" w:rsidP="00AB38FD">
      <w:pPr>
        <w:spacing w:after="0" w:line="240" w:lineRule="auto"/>
        <w:contextualSpacing/>
        <w:jc w:val="both"/>
        <w:rPr>
          <w:rFonts w:ascii="Times New Roman" w:eastAsia="SimSun" w:hAnsi="Times New Roman"/>
          <w:sz w:val="24"/>
          <w:szCs w:val="24"/>
          <w:lang w:eastAsia="ru-RU"/>
        </w:rPr>
      </w:pPr>
    </w:p>
    <w:p w14:paraId="6C099BCB" w14:textId="77777777" w:rsidR="001E2FB1" w:rsidRPr="009678CD" w:rsidRDefault="001E2FB1" w:rsidP="00AB38FD">
      <w:pPr>
        <w:spacing w:after="0" w:line="240" w:lineRule="auto"/>
        <w:contextualSpacing/>
        <w:jc w:val="both"/>
        <w:rPr>
          <w:rFonts w:ascii="Times New Roman" w:eastAsia="SimSun" w:hAnsi="Times New Roman"/>
          <w:sz w:val="24"/>
          <w:szCs w:val="24"/>
          <w:lang w:eastAsia="ru-RU"/>
        </w:rPr>
      </w:pPr>
    </w:p>
    <w:p w14:paraId="3A7C1CA9" w14:textId="77777777" w:rsidR="00760BC9" w:rsidRPr="009678CD" w:rsidRDefault="00760BC9" w:rsidP="00AB38FD">
      <w:pPr>
        <w:spacing w:after="0" w:line="240" w:lineRule="auto"/>
        <w:contextualSpacing/>
        <w:jc w:val="both"/>
        <w:rPr>
          <w:rFonts w:ascii="Times New Roman" w:eastAsia="SimSun" w:hAnsi="Times New Roman"/>
          <w:sz w:val="24"/>
          <w:szCs w:val="24"/>
          <w:lang w:eastAsia="ru-RU"/>
        </w:rPr>
      </w:pPr>
    </w:p>
    <w:p w14:paraId="6BCDB2E2" w14:textId="0D4F6902" w:rsidR="00C80C1C" w:rsidRPr="009678CD" w:rsidRDefault="00C80C1C" w:rsidP="00AB38FD">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Директор </w:t>
      </w:r>
    </w:p>
    <w:p w14:paraId="4D54841B" w14:textId="77777777" w:rsidR="00C80C1C" w:rsidRPr="009678CD" w:rsidRDefault="00C80C1C" w:rsidP="00AB38FD">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Ханты-Мансийского филиала</w:t>
      </w:r>
    </w:p>
    <w:p w14:paraId="3E5CF153" w14:textId="554BE9B4" w:rsidR="00C80C1C" w:rsidRPr="009678CD" w:rsidRDefault="00C80C1C" w:rsidP="00AB38FD">
      <w:pPr>
        <w:tabs>
          <w:tab w:val="left" w:pos="5812"/>
        </w:tabs>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ООО «АльфаСтрахование-ОМС»                                      </w:t>
      </w:r>
      <w:r w:rsidRPr="009678CD">
        <w:rPr>
          <w:sz w:val="24"/>
          <w:szCs w:val="24"/>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О</w:t>
      </w:r>
      <w:r w:rsidRPr="009678CD">
        <w:rPr>
          <w:rFonts w:ascii="Times New Roman" w:eastAsia="SimSun" w:hAnsi="Times New Roman"/>
          <w:sz w:val="24"/>
          <w:szCs w:val="24"/>
          <w:lang w:eastAsia="ru-RU"/>
        </w:rPr>
        <w:t xml:space="preserve">.А. </w:t>
      </w:r>
      <w:r w:rsidR="002176F0" w:rsidRPr="009678CD">
        <w:rPr>
          <w:rFonts w:ascii="Times New Roman" w:eastAsia="SimSun" w:hAnsi="Times New Roman"/>
          <w:sz w:val="24"/>
          <w:szCs w:val="24"/>
          <w:lang w:eastAsia="ru-RU"/>
        </w:rPr>
        <w:t>Томин</w:t>
      </w:r>
    </w:p>
    <w:p w14:paraId="1ADA6E93" w14:textId="77777777" w:rsidR="00F11388" w:rsidRDefault="00F11388" w:rsidP="00AB38FD">
      <w:pPr>
        <w:spacing w:after="0" w:line="240" w:lineRule="auto"/>
        <w:contextualSpacing/>
        <w:jc w:val="both"/>
        <w:rPr>
          <w:rFonts w:ascii="Times New Roman" w:eastAsia="SimSun" w:hAnsi="Times New Roman"/>
          <w:sz w:val="24"/>
          <w:szCs w:val="24"/>
          <w:lang w:eastAsia="ru-RU"/>
        </w:rPr>
      </w:pPr>
    </w:p>
    <w:p w14:paraId="438B1F59" w14:textId="77777777" w:rsidR="00316AFD" w:rsidRPr="009678CD" w:rsidRDefault="00316AFD" w:rsidP="00AB38FD">
      <w:pPr>
        <w:spacing w:after="0" w:line="240" w:lineRule="auto"/>
        <w:contextualSpacing/>
        <w:jc w:val="both"/>
        <w:rPr>
          <w:rFonts w:ascii="Times New Roman" w:eastAsia="SimSun" w:hAnsi="Times New Roman"/>
          <w:sz w:val="24"/>
          <w:szCs w:val="24"/>
          <w:lang w:eastAsia="ru-RU"/>
        </w:rPr>
      </w:pPr>
    </w:p>
    <w:p w14:paraId="7B2375FC" w14:textId="77777777" w:rsidR="001E2FB1" w:rsidRDefault="001E2FB1" w:rsidP="00AB38FD">
      <w:pPr>
        <w:spacing w:after="0" w:line="240" w:lineRule="auto"/>
        <w:contextualSpacing/>
        <w:jc w:val="both"/>
        <w:rPr>
          <w:rFonts w:ascii="Times New Roman" w:eastAsia="SimSun" w:hAnsi="Times New Roman"/>
          <w:sz w:val="24"/>
          <w:szCs w:val="24"/>
          <w:lang w:eastAsia="ru-RU"/>
        </w:rPr>
      </w:pPr>
    </w:p>
    <w:p w14:paraId="67BA3EC1" w14:textId="77777777" w:rsidR="00232D5A" w:rsidRPr="00690239" w:rsidRDefault="00232D5A" w:rsidP="00232D5A">
      <w:pPr>
        <w:spacing w:after="0" w:line="240" w:lineRule="auto"/>
        <w:contextualSpacing/>
        <w:rPr>
          <w:rFonts w:ascii="Times New Roman" w:eastAsia="SimSun" w:hAnsi="Times New Roman"/>
          <w:sz w:val="24"/>
          <w:szCs w:val="24"/>
        </w:rPr>
      </w:pPr>
      <w:r w:rsidRPr="00690239">
        <w:rPr>
          <w:rFonts w:ascii="Times New Roman" w:eastAsia="SimSun" w:hAnsi="Times New Roman"/>
          <w:sz w:val="24"/>
          <w:szCs w:val="24"/>
        </w:rPr>
        <w:t xml:space="preserve">Председатель </w:t>
      </w:r>
    </w:p>
    <w:p w14:paraId="6F066FD7" w14:textId="77777777" w:rsidR="00232D5A" w:rsidRPr="00690239" w:rsidRDefault="00232D5A" w:rsidP="00232D5A">
      <w:pPr>
        <w:spacing w:after="0" w:line="240" w:lineRule="auto"/>
        <w:contextualSpacing/>
        <w:rPr>
          <w:rFonts w:ascii="Times New Roman" w:eastAsia="SimSun" w:hAnsi="Times New Roman"/>
          <w:sz w:val="24"/>
          <w:szCs w:val="24"/>
        </w:rPr>
      </w:pPr>
      <w:r w:rsidRPr="00690239">
        <w:rPr>
          <w:rFonts w:ascii="Times New Roman" w:eastAsia="SimSun" w:hAnsi="Times New Roman"/>
          <w:sz w:val="24"/>
          <w:szCs w:val="24"/>
        </w:rPr>
        <w:t>Ассоциации работников</w:t>
      </w:r>
    </w:p>
    <w:p w14:paraId="64FD835D" w14:textId="77777777" w:rsidR="00232D5A" w:rsidRPr="00690239" w:rsidRDefault="00232D5A" w:rsidP="00232D5A">
      <w:pPr>
        <w:spacing w:after="0" w:line="240" w:lineRule="auto"/>
        <w:contextualSpacing/>
        <w:rPr>
          <w:rFonts w:ascii="Times New Roman" w:hAnsi="Times New Roman"/>
          <w:sz w:val="24"/>
          <w:szCs w:val="24"/>
        </w:rPr>
      </w:pPr>
      <w:r w:rsidRPr="00690239">
        <w:rPr>
          <w:rFonts w:ascii="Times New Roman" w:eastAsia="SimSun" w:hAnsi="Times New Roman"/>
          <w:sz w:val="24"/>
          <w:szCs w:val="24"/>
        </w:rPr>
        <w:t xml:space="preserve">здравоохранения </w:t>
      </w:r>
      <w:r w:rsidRPr="00690239">
        <w:rPr>
          <w:rFonts w:ascii="Times New Roman" w:hAnsi="Times New Roman"/>
          <w:sz w:val="24"/>
          <w:szCs w:val="24"/>
        </w:rPr>
        <w:t xml:space="preserve">Ханты-Мансийского </w:t>
      </w:r>
    </w:p>
    <w:p w14:paraId="6CA57527" w14:textId="77777777" w:rsidR="00232D5A" w:rsidRPr="00690239" w:rsidRDefault="00232D5A" w:rsidP="00232D5A">
      <w:pPr>
        <w:spacing w:after="0" w:line="240" w:lineRule="auto"/>
        <w:rPr>
          <w:rFonts w:ascii="Times New Roman" w:hAnsi="Times New Roman"/>
          <w:sz w:val="24"/>
          <w:szCs w:val="24"/>
        </w:rPr>
      </w:pPr>
      <w:r w:rsidRPr="00690239">
        <w:rPr>
          <w:rFonts w:ascii="Times New Roman" w:hAnsi="Times New Roman"/>
          <w:sz w:val="24"/>
          <w:szCs w:val="24"/>
        </w:rPr>
        <w:t>автономного округа – Югры</w:t>
      </w:r>
      <w:r w:rsidRPr="00690239">
        <w:rPr>
          <w:rFonts w:ascii="Times New Roman" w:eastAsia="SimSun" w:hAnsi="Times New Roman"/>
          <w:sz w:val="24"/>
          <w:szCs w:val="24"/>
        </w:rPr>
        <w:t xml:space="preserve">                                </w:t>
      </w:r>
      <w:r>
        <w:rPr>
          <w:rFonts w:eastAsia="SimSun"/>
          <w:sz w:val="24"/>
          <w:szCs w:val="24"/>
        </w:rPr>
        <w:t xml:space="preserve"> </w:t>
      </w:r>
      <w:r w:rsidRPr="00690239">
        <w:rPr>
          <w:rFonts w:ascii="Times New Roman" w:eastAsia="SimSun" w:hAnsi="Times New Roman"/>
          <w:sz w:val="24"/>
          <w:szCs w:val="24"/>
        </w:rPr>
        <w:t xml:space="preserve">                   </w:t>
      </w:r>
      <w:r>
        <w:rPr>
          <w:rFonts w:ascii="Times New Roman" w:eastAsia="SimSun" w:hAnsi="Times New Roman"/>
          <w:sz w:val="24"/>
          <w:szCs w:val="24"/>
        </w:rPr>
        <w:t xml:space="preserve">     </w:t>
      </w:r>
      <w:r w:rsidRPr="00690239">
        <w:rPr>
          <w:rFonts w:ascii="Times New Roman" w:eastAsia="SimSun" w:hAnsi="Times New Roman"/>
          <w:sz w:val="24"/>
          <w:szCs w:val="24"/>
        </w:rPr>
        <w:t xml:space="preserve">                                     В.А. Гильванов</w:t>
      </w:r>
    </w:p>
    <w:p w14:paraId="09988575" w14:textId="5AA8E1E6" w:rsidR="00A47033" w:rsidRDefault="00A47033" w:rsidP="00AB38FD">
      <w:pPr>
        <w:spacing w:after="0" w:line="240" w:lineRule="auto"/>
        <w:contextualSpacing/>
        <w:jc w:val="both"/>
        <w:rPr>
          <w:rFonts w:ascii="Times New Roman" w:eastAsia="SimSun" w:hAnsi="Times New Roman"/>
          <w:sz w:val="24"/>
          <w:szCs w:val="24"/>
          <w:lang w:eastAsia="ru-RU"/>
        </w:rPr>
      </w:pPr>
    </w:p>
    <w:p w14:paraId="5A1843B1" w14:textId="77777777" w:rsidR="002A054E" w:rsidRDefault="002A054E" w:rsidP="00AB38FD">
      <w:pPr>
        <w:spacing w:after="0" w:line="240" w:lineRule="auto"/>
        <w:contextualSpacing/>
        <w:jc w:val="both"/>
        <w:rPr>
          <w:rFonts w:ascii="Times New Roman" w:eastAsia="SimSun" w:hAnsi="Times New Roman"/>
          <w:sz w:val="24"/>
          <w:szCs w:val="24"/>
          <w:lang w:eastAsia="ru-RU"/>
        </w:rPr>
      </w:pPr>
    </w:p>
    <w:p w14:paraId="6FE9B5DD" w14:textId="77777777" w:rsidR="002A054E" w:rsidRPr="00F16E81" w:rsidRDefault="002A054E" w:rsidP="00AB38FD">
      <w:pPr>
        <w:spacing w:after="0" w:line="240" w:lineRule="auto"/>
        <w:contextualSpacing/>
        <w:jc w:val="both"/>
        <w:rPr>
          <w:rFonts w:ascii="Times New Roman" w:eastAsia="SimSun" w:hAnsi="Times New Roman"/>
          <w:sz w:val="24"/>
          <w:szCs w:val="24"/>
          <w:lang w:eastAsia="ru-RU"/>
        </w:rPr>
      </w:pPr>
    </w:p>
    <w:p w14:paraId="0177C129" w14:textId="77777777" w:rsidR="0049728E" w:rsidRPr="00F16E81" w:rsidRDefault="0049728E" w:rsidP="00AB38FD">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Председатель </w:t>
      </w:r>
    </w:p>
    <w:p w14:paraId="6A39EC4D" w14:textId="77777777" w:rsidR="0049728E" w:rsidRPr="00F16E81" w:rsidRDefault="0049728E" w:rsidP="00AB38FD">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F16E81" w:rsidRDefault="0049728E" w:rsidP="00AB38FD">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AB38FD">
      <w:pPr>
        <w:spacing w:after="0" w:line="240" w:lineRule="auto"/>
        <w:contextualSpacing/>
        <w:jc w:val="both"/>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F11EA" w14:textId="77777777" w:rsidR="00F16E81" w:rsidRDefault="00F16E81" w:rsidP="00DF3AAA">
      <w:pPr>
        <w:spacing w:after="0" w:line="240" w:lineRule="auto"/>
      </w:pPr>
      <w:r>
        <w:separator/>
      </w:r>
    </w:p>
  </w:endnote>
  <w:endnote w:type="continuationSeparator" w:id="0">
    <w:p w14:paraId="7051B8BE" w14:textId="77777777" w:rsidR="00F16E81" w:rsidRDefault="00F16E81"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F16E81" w:rsidRPr="00AC03A3" w:rsidRDefault="00F16E81">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DD24BC">
          <w:rPr>
            <w:rFonts w:ascii="Times New Roman" w:hAnsi="Times New Roman"/>
            <w:noProof/>
            <w:sz w:val="20"/>
            <w:szCs w:val="20"/>
          </w:rPr>
          <w:t>1</w:t>
        </w:r>
        <w:r w:rsidRPr="00AC03A3">
          <w:rPr>
            <w:rFonts w:ascii="Times New Roman" w:hAnsi="Times New Roman"/>
            <w:noProof/>
            <w:sz w:val="20"/>
            <w:szCs w:val="20"/>
          </w:rPr>
          <w:fldChar w:fldCharType="end"/>
        </w:r>
      </w:p>
    </w:sdtContent>
  </w:sdt>
  <w:p w14:paraId="09EA5A03" w14:textId="77777777" w:rsidR="00F16E81" w:rsidRDefault="00F16E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1A7B" w14:textId="77777777" w:rsidR="00F16E81" w:rsidRDefault="00F16E81" w:rsidP="00DF3AAA">
      <w:pPr>
        <w:spacing w:after="0" w:line="240" w:lineRule="auto"/>
      </w:pPr>
      <w:r>
        <w:separator/>
      </w:r>
    </w:p>
  </w:footnote>
  <w:footnote w:type="continuationSeparator" w:id="0">
    <w:p w14:paraId="0A11CE74" w14:textId="77777777" w:rsidR="00F16E81" w:rsidRDefault="00F16E81"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14D9"/>
    <w:rsid w:val="0000344E"/>
    <w:rsid w:val="00006087"/>
    <w:rsid w:val="0001251E"/>
    <w:rsid w:val="00017C25"/>
    <w:rsid w:val="00022730"/>
    <w:rsid w:val="000240B5"/>
    <w:rsid w:val="00032958"/>
    <w:rsid w:val="00036DA7"/>
    <w:rsid w:val="00051A0A"/>
    <w:rsid w:val="00055C3B"/>
    <w:rsid w:val="00056DA7"/>
    <w:rsid w:val="00064871"/>
    <w:rsid w:val="000663FB"/>
    <w:rsid w:val="00070E0E"/>
    <w:rsid w:val="000751E1"/>
    <w:rsid w:val="00080793"/>
    <w:rsid w:val="00090924"/>
    <w:rsid w:val="0009760C"/>
    <w:rsid w:val="000A478B"/>
    <w:rsid w:val="000A587A"/>
    <w:rsid w:val="000B22AB"/>
    <w:rsid w:val="000C0B5A"/>
    <w:rsid w:val="000C48E3"/>
    <w:rsid w:val="000C6B84"/>
    <w:rsid w:val="000D1AC3"/>
    <w:rsid w:val="000D2298"/>
    <w:rsid w:val="000D4B34"/>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5686"/>
    <w:rsid w:val="0014780A"/>
    <w:rsid w:val="00152FF5"/>
    <w:rsid w:val="0016040F"/>
    <w:rsid w:val="00165F1C"/>
    <w:rsid w:val="001814B2"/>
    <w:rsid w:val="00192807"/>
    <w:rsid w:val="00193F0B"/>
    <w:rsid w:val="001A265E"/>
    <w:rsid w:val="001A4057"/>
    <w:rsid w:val="001A5A83"/>
    <w:rsid w:val="001A68EF"/>
    <w:rsid w:val="001B010C"/>
    <w:rsid w:val="001B692B"/>
    <w:rsid w:val="001B751F"/>
    <w:rsid w:val="001C17BC"/>
    <w:rsid w:val="001C5FAF"/>
    <w:rsid w:val="001C73E7"/>
    <w:rsid w:val="001C7438"/>
    <w:rsid w:val="001D3799"/>
    <w:rsid w:val="001D6807"/>
    <w:rsid w:val="001E2CA8"/>
    <w:rsid w:val="001E2FB1"/>
    <w:rsid w:val="001F3025"/>
    <w:rsid w:val="001F4AAA"/>
    <w:rsid w:val="002121FD"/>
    <w:rsid w:val="00212D94"/>
    <w:rsid w:val="00212F85"/>
    <w:rsid w:val="002140C8"/>
    <w:rsid w:val="002176F0"/>
    <w:rsid w:val="00221C9E"/>
    <w:rsid w:val="00231B80"/>
    <w:rsid w:val="00232D5A"/>
    <w:rsid w:val="00235A2E"/>
    <w:rsid w:val="0023646A"/>
    <w:rsid w:val="00236A21"/>
    <w:rsid w:val="002437D6"/>
    <w:rsid w:val="00244BAC"/>
    <w:rsid w:val="00256DC0"/>
    <w:rsid w:val="00257028"/>
    <w:rsid w:val="00261274"/>
    <w:rsid w:val="002650D9"/>
    <w:rsid w:val="00283ECF"/>
    <w:rsid w:val="00286BA5"/>
    <w:rsid w:val="002921AD"/>
    <w:rsid w:val="002A054E"/>
    <w:rsid w:val="002A7898"/>
    <w:rsid w:val="002B0D8E"/>
    <w:rsid w:val="002C09B3"/>
    <w:rsid w:val="002C2A12"/>
    <w:rsid w:val="002D0ACD"/>
    <w:rsid w:val="002D27C5"/>
    <w:rsid w:val="002D577C"/>
    <w:rsid w:val="002D5B30"/>
    <w:rsid w:val="002E0FB8"/>
    <w:rsid w:val="002E2C0D"/>
    <w:rsid w:val="002E6F92"/>
    <w:rsid w:val="002F5A89"/>
    <w:rsid w:val="002F6A18"/>
    <w:rsid w:val="00303C8C"/>
    <w:rsid w:val="00305405"/>
    <w:rsid w:val="00311AAA"/>
    <w:rsid w:val="00316AFD"/>
    <w:rsid w:val="00317E64"/>
    <w:rsid w:val="00321049"/>
    <w:rsid w:val="00321BAA"/>
    <w:rsid w:val="00323FC8"/>
    <w:rsid w:val="0032437C"/>
    <w:rsid w:val="00325748"/>
    <w:rsid w:val="0032763C"/>
    <w:rsid w:val="00327826"/>
    <w:rsid w:val="00332546"/>
    <w:rsid w:val="003330AE"/>
    <w:rsid w:val="003407AB"/>
    <w:rsid w:val="0034152E"/>
    <w:rsid w:val="00344E66"/>
    <w:rsid w:val="00350348"/>
    <w:rsid w:val="00374FBA"/>
    <w:rsid w:val="003932D1"/>
    <w:rsid w:val="00395F71"/>
    <w:rsid w:val="003A341E"/>
    <w:rsid w:val="003A36C6"/>
    <w:rsid w:val="003B0154"/>
    <w:rsid w:val="003C0321"/>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1836"/>
    <w:rsid w:val="004960DF"/>
    <w:rsid w:val="00496382"/>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7440E"/>
    <w:rsid w:val="005769FB"/>
    <w:rsid w:val="00581E1A"/>
    <w:rsid w:val="0058554A"/>
    <w:rsid w:val="005866E9"/>
    <w:rsid w:val="00591ACE"/>
    <w:rsid w:val="00592034"/>
    <w:rsid w:val="005921C7"/>
    <w:rsid w:val="00594B2A"/>
    <w:rsid w:val="005A3C57"/>
    <w:rsid w:val="005C5D2B"/>
    <w:rsid w:val="005C7845"/>
    <w:rsid w:val="005D1717"/>
    <w:rsid w:val="005E2E5B"/>
    <w:rsid w:val="005F06D6"/>
    <w:rsid w:val="006058D2"/>
    <w:rsid w:val="0060745A"/>
    <w:rsid w:val="006229FF"/>
    <w:rsid w:val="00623E15"/>
    <w:rsid w:val="00630B98"/>
    <w:rsid w:val="00630C5C"/>
    <w:rsid w:val="006462A4"/>
    <w:rsid w:val="00646F96"/>
    <w:rsid w:val="00650FB6"/>
    <w:rsid w:val="0065360D"/>
    <w:rsid w:val="00654CF6"/>
    <w:rsid w:val="00662A04"/>
    <w:rsid w:val="00671ACE"/>
    <w:rsid w:val="00676B4C"/>
    <w:rsid w:val="00677F24"/>
    <w:rsid w:val="006862F3"/>
    <w:rsid w:val="006905C6"/>
    <w:rsid w:val="006917FB"/>
    <w:rsid w:val="006934F2"/>
    <w:rsid w:val="006971B1"/>
    <w:rsid w:val="006974D7"/>
    <w:rsid w:val="006A0076"/>
    <w:rsid w:val="006A23DC"/>
    <w:rsid w:val="006B51DC"/>
    <w:rsid w:val="006C11CB"/>
    <w:rsid w:val="006C19F1"/>
    <w:rsid w:val="006C6A98"/>
    <w:rsid w:val="006D2A2A"/>
    <w:rsid w:val="006D37C6"/>
    <w:rsid w:val="006F5BAD"/>
    <w:rsid w:val="006F6547"/>
    <w:rsid w:val="006F7A2F"/>
    <w:rsid w:val="006F7D9D"/>
    <w:rsid w:val="00701E7B"/>
    <w:rsid w:val="00705C8A"/>
    <w:rsid w:val="007101C0"/>
    <w:rsid w:val="00712ADD"/>
    <w:rsid w:val="00713556"/>
    <w:rsid w:val="00715A2C"/>
    <w:rsid w:val="007162EF"/>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B76DB"/>
    <w:rsid w:val="007C1A36"/>
    <w:rsid w:val="007C5630"/>
    <w:rsid w:val="007D0F5E"/>
    <w:rsid w:val="007D1C38"/>
    <w:rsid w:val="007D27CB"/>
    <w:rsid w:val="007D2DF3"/>
    <w:rsid w:val="007D3F48"/>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122B"/>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02F65"/>
    <w:rsid w:val="00916CD5"/>
    <w:rsid w:val="0092007E"/>
    <w:rsid w:val="00920907"/>
    <w:rsid w:val="00930C8D"/>
    <w:rsid w:val="00933CC3"/>
    <w:rsid w:val="00933DAC"/>
    <w:rsid w:val="0094465C"/>
    <w:rsid w:val="009471F8"/>
    <w:rsid w:val="00947822"/>
    <w:rsid w:val="00950095"/>
    <w:rsid w:val="00957492"/>
    <w:rsid w:val="0096382C"/>
    <w:rsid w:val="009678CD"/>
    <w:rsid w:val="00974685"/>
    <w:rsid w:val="00975AF8"/>
    <w:rsid w:val="00976582"/>
    <w:rsid w:val="0097668A"/>
    <w:rsid w:val="00982AC0"/>
    <w:rsid w:val="009A20BA"/>
    <w:rsid w:val="009A427A"/>
    <w:rsid w:val="009A77EA"/>
    <w:rsid w:val="009B3C41"/>
    <w:rsid w:val="009B6C17"/>
    <w:rsid w:val="009C19CF"/>
    <w:rsid w:val="009C2982"/>
    <w:rsid w:val="009D1B46"/>
    <w:rsid w:val="009E77F8"/>
    <w:rsid w:val="009F244E"/>
    <w:rsid w:val="009F7759"/>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97639"/>
    <w:rsid w:val="00AA58CB"/>
    <w:rsid w:val="00AB0B24"/>
    <w:rsid w:val="00AB0DE1"/>
    <w:rsid w:val="00AB38FD"/>
    <w:rsid w:val="00AB5345"/>
    <w:rsid w:val="00AC03A3"/>
    <w:rsid w:val="00AC5DEC"/>
    <w:rsid w:val="00AD1704"/>
    <w:rsid w:val="00AD5E72"/>
    <w:rsid w:val="00AD75A3"/>
    <w:rsid w:val="00AD79EF"/>
    <w:rsid w:val="00AE0D09"/>
    <w:rsid w:val="00AE4A85"/>
    <w:rsid w:val="00AF5EF8"/>
    <w:rsid w:val="00AF787A"/>
    <w:rsid w:val="00B062E8"/>
    <w:rsid w:val="00B23AEF"/>
    <w:rsid w:val="00B246C9"/>
    <w:rsid w:val="00B248E1"/>
    <w:rsid w:val="00B26507"/>
    <w:rsid w:val="00B26D45"/>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0594"/>
    <w:rsid w:val="00BB4B78"/>
    <w:rsid w:val="00BC0933"/>
    <w:rsid w:val="00BC27DA"/>
    <w:rsid w:val="00BE01B7"/>
    <w:rsid w:val="00BE525F"/>
    <w:rsid w:val="00BF134C"/>
    <w:rsid w:val="00BF56A2"/>
    <w:rsid w:val="00BF5B44"/>
    <w:rsid w:val="00C01923"/>
    <w:rsid w:val="00C050C1"/>
    <w:rsid w:val="00C14D3B"/>
    <w:rsid w:val="00C15379"/>
    <w:rsid w:val="00C16EC1"/>
    <w:rsid w:val="00C20F76"/>
    <w:rsid w:val="00C220B5"/>
    <w:rsid w:val="00C274A4"/>
    <w:rsid w:val="00C642D1"/>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B74FE"/>
    <w:rsid w:val="00CC119D"/>
    <w:rsid w:val="00CC2069"/>
    <w:rsid w:val="00CD097D"/>
    <w:rsid w:val="00CD2DF1"/>
    <w:rsid w:val="00CF2778"/>
    <w:rsid w:val="00CF3296"/>
    <w:rsid w:val="00D00BA9"/>
    <w:rsid w:val="00D00E31"/>
    <w:rsid w:val="00D0496A"/>
    <w:rsid w:val="00D12ED3"/>
    <w:rsid w:val="00D139C3"/>
    <w:rsid w:val="00D14226"/>
    <w:rsid w:val="00D21E3E"/>
    <w:rsid w:val="00D2619F"/>
    <w:rsid w:val="00D44A14"/>
    <w:rsid w:val="00D44E1E"/>
    <w:rsid w:val="00D4651F"/>
    <w:rsid w:val="00D50466"/>
    <w:rsid w:val="00D55EB4"/>
    <w:rsid w:val="00D57FE5"/>
    <w:rsid w:val="00D71D11"/>
    <w:rsid w:val="00D76E8B"/>
    <w:rsid w:val="00D82A27"/>
    <w:rsid w:val="00D8428E"/>
    <w:rsid w:val="00DA2D06"/>
    <w:rsid w:val="00DA48E4"/>
    <w:rsid w:val="00DB41AF"/>
    <w:rsid w:val="00DB7198"/>
    <w:rsid w:val="00DC15DE"/>
    <w:rsid w:val="00DC193C"/>
    <w:rsid w:val="00DC34B7"/>
    <w:rsid w:val="00DC5B7E"/>
    <w:rsid w:val="00DC74E0"/>
    <w:rsid w:val="00DD24BC"/>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51BE9"/>
    <w:rsid w:val="00E61FE1"/>
    <w:rsid w:val="00E62927"/>
    <w:rsid w:val="00E65259"/>
    <w:rsid w:val="00E65D2B"/>
    <w:rsid w:val="00E870EE"/>
    <w:rsid w:val="00E8754A"/>
    <w:rsid w:val="00E92FCC"/>
    <w:rsid w:val="00E93B75"/>
    <w:rsid w:val="00E96DB2"/>
    <w:rsid w:val="00EA36D3"/>
    <w:rsid w:val="00EA4FF9"/>
    <w:rsid w:val="00EB226B"/>
    <w:rsid w:val="00ED27FF"/>
    <w:rsid w:val="00ED76A1"/>
    <w:rsid w:val="00ED76BD"/>
    <w:rsid w:val="00EE08D2"/>
    <w:rsid w:val="00EE2D99"/>
    <w:rsid w:val="00EE4F1F"/>
    <w:rsid w:val="00EE5CE6"/>
    <w:rsid w:val="00EF15DA"/>
    <w:rsid w:val="00EF58FC"/>
    <w:rsid w:val="00F00C0E"/>
    <w:rsid w:val="00F03D5C"/>
    <w:rsid w:val="00F03F37"/>
    <w:rsid w:val="00F06336"/>
    <w:rsid w:val="00F11388"/>
    <w:rsid w:val="00F16E81"/>
    <w:rsid w:val="00F2571E"/>
    <w:rsid w:val="00F3507B"/>
    <w:rsid w:val="00F46E46"/>
    <w:rsid w:val="00F51128"/>
    <w:rsid w:val="00F523F4"/>
    <w:rsid w:val="00F64435"/>
    <w:rsid w:val="00F8625C"/>
    <w:rsid w:val="00FB727C"/>
    <w:rsid w:val="00FC0268"/>
    <w:rsid w:val="00FC08C4"/>
    <w:rsid w:val="00FC2358"/>
    <w:rsid w:val="00FC3741"/>
    <w:rsid w:val="00FD188B"/>
    <w:rsid w:val="00FD6222"/>
    <w:rsid w:val="00FE0BE0"/>
    <w:rsid w:val="00FE2A89"/>
    <w:rsid w:val="00FE5060"/>
    <w:rsid w:val="00FE5A83"/>
    <w:rsid w:val="00FF11D4"/>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8"/>
    <w:uiPriority w:val="59"/>
    <w:rsid w:val="002A789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75564">
      <w:bodyDiv w:val="1"/>
      <w:marLeft w:val="0"/>
      <w:marRight w:val="0"/>
      <w:marTop w:val="0"/>
      <w:marBottom w:val="0"/>
      <w:divBdr>
        <w:top w:val="none" w:sz="0" w:space="0" w:color="auto"/>
        <w:left w:val="none" w:sz="0" w:space="0" w:color="auto"/>
        <w:bottom w:val="none" w:sz="0" w:space="0" w:color="auto"/>
        <w:right w:val="none" w:sz="0" w:space="0" w:color="auto"/>
      </w:divBdr>
    </w:div>
    <w:div w:id="798185335">
      <w:bodyDiv w:val="1"/>
      <w:marLeft w:val="0"/>
      <w:marRight w:val="0"/>
      <w:marTop w:val="0"/>
      <w:marBottom w:val="0"/>
      <w:divBdr>
        <w:top w:val="none" w:sz="0" w:space="0" w:color="auto"/>
        <w:left w:val="none" w:sz="0" w:space="0" w:color="auto"/>
        <w:bottom w:val="none" w:sz="0" w:space="0" w:color="auto"/>
        <w:right w:val="none" w:sz="0" w:space="0" w:color="auto"/>
      </w:divBdr>
    </w:div>
    <w:div w:id="1054623148">
      <w:bodyDiv w:val="1"/>
      <w:marLeft w:val="0"/>
      <w:marRight w:val="0"/>
      <w:marTop w:val="0"/>
      <w:marBottom w:val="0"/>
      <w:divBdr>
        <w:top w:val="none" w:sz="0" w:space="0" w:color="auto"/>
        <w:left w:val="none" w:sz="0" w:space="0" w:color="auto"/>
        <w:bottom w:val="none" w:sz="0" w:space="0" w:color="auto"/>
        <w:right w:val="none" w:sz="0" w:space="0" w:color="auto"/>
      </w:divBdr>
    </w:div>
    <w:div w:id="1108699403">
      <w:bodyDiv w:val="1"/>
      <w:marLeft w:val="0"/>
      <w:marRight w:val="0"/>
      <w:marTop w:val="0"/>
      <w:marBottom w:val="0"/>
      <w:divBdr>
        <w:top w:val="none" w:sz="0" w:space="0" w:color="auto"/>
        <w:left w:val="none" w:sz="0" w:space="0" w:color="auto"/>
        <w:bottom w:val="none" w:sz="0" w:space="0" w:color="auto"/>
        <w:right w:val="none" w:sz="0" w:space="0" w:color="auto"/>
      </w:divBdr>
    </w:div>
    <w:div w:id="1347439701">
      <w:bodyDiv w:val="1"/>
      <w:marLeft w:val="0"/>
      <w:marRight w:val="0"/>
      <w:marTop w:val="0"/>
      <w:marBottom w:val="0"/>
      <w:divBdr>
        <w:top w:val="none" w:sz="0" w:space="0" w:color="auto"/>
        <w:left w:val="none" w:sz="0" w:space="0" w:color="auto"/>
        <w:bottom w:val="none" w:sz="0" w:space="0" w:color="auto"/>
        <w:right w:val="none" w:sz="0" w:space="0" w:color="auto"/>
      </w:divBdr>
    </w:div>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71CC9-7D0A-41AB-9F0A-B55FAB46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4917</Words>
  <Characters>28033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Ушакова Дарья Александровна</cp:lastModifiedBy>
  <cp:revision>61</cp:revision>
  <cp:lastPrinted>2024-09-30T08:09:00Z</cp:lastPrinted>
  <dcterms:created xsi:type="dcterms:W3CDTF">2024-02-26T10:56:00Z</dcterms:created>
  <dcterms:modified xsi:type="dcterms:W3CDTF">2025-06-25T06:58:00Z</dcterms:modified>
</cp:coreProperties>
</file>